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lineRule="auto" w:line="240"/>
        <w:rPr>
          <w:rFonts w:cs="Times New Roman"/>
          <w:bCs/>
          <w:sz w:val="24"/>
        </w:rPr>
      </w:pPr>
      <w:r>
        <w:rPr>
          <w:rFonts w:cs="Times New Roman"/>
          <w:b/>
          <w:bCs/>
          <w:sz w:val="24"/>
        </w:rPr>
        <w:t xml:space="preserve">Załącznik nr 5 </w:t>
      </w:r>
      <w:r>
        <w:rPr>
          <w:rFonts w:cs="Times New Roman"/>
          <w:bCs/>
          <w:sz w:val="24"/>
        </w:rPr>
        <w:t>do zapytania ofertowego</w:t>
      </w:r>
    </w:p>
    <w:p>
      <w:pPr>
        <w:pStyle w:val="Nagwek2"/>
        <w:spacing w:lineRule="auto" w:line="240" w:before="360" w:after="240"/>
        <w:jc w:val="center"/>
        <w:rPr/>
      </w:pPr>
      <w:r>
        <w:rPr>
          <w:rFonts w:cs="Calibri" w:ascii="Calibri" w:hAnsi="Calibri" w:asciiTheme="minorHAnsi" w:cstheme="minorHAnsi" w:hAnsiTheme="minorHAnsi"/>
          <w:sz w:val="36"/>
          <w:szCs w:val="32"/>
        </w:rPr>
        <w:t>Wzór umowy nr ………./RPO/RDR/2022</w:t>
      </w:r>
    </w:p>
    <w:p>
      <w:pPr>
        <w:pStyle w:val="Tekstpodbez"/>
        <w:spacing w:lineRule="auto" w:line="240"/>
        <w:rPr/>
      </w:pPr>
      <w:r>
        <w:rPr>
          <w:b/>
        </w:rPr>
        <w:t>Zorganizowanie i przeprowadzenie usługi o nazwie Powiatowy Piknik Rodzin Zastępczych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                              i zdrowotne.</w:t>
      </w:r>
    </w:p>
    <w:p>
      <w:pPr>
        <w:pStyle w:val="Tekstpodbez"/>
        <w:spacing w:lineRule="auto" w:line="240"/>
        <w:rPr/>
      </w:pPr>
      <w:r>
        <w:rPr/>
        <w:t>zawarta w dniu …………….... 2022 roku w Pabianicach,</w:t>
      </w:r>
    </w:p>
    <w:p>
      <w:pPr>
        <w:pStyle w:val="Tekstpodbez"/>
        <w:spacing w:lineRule="auto" w:line="240"/>
        <w:rPr>
          <w:rFonts w:eastAsia="Times New Roman"/>
        </w:rPr>
      </w:pPr>
      <w:r>
        <w:rPr/>
        <w:t>w związku z projektem „Razem damy radę” realizowanym przez Powiatowe Centrum Pomocy Rodzinie w Pabianicach na podstawie umowy nr: RPLD.09.02.01-10-A014/18 dofinansowanym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>
        <w:rPr>
          <w:rFonts w:eastAsia="Times New Roman"/>
        </w:rPr>
        <w:t>, pomiędzy:</w:t>
      </w:r>
    </w:p>
    <w:p>
      <w:pPr>
        <w:pStyle w:val="Tekstpodbez"/>
        <w:spacing w:lineRule="auto" w:line="240"/>
        <w:rPr>
          <w:rFonts w:eastAsia="SimSun"/>
          <w:b/>
          <w:b/>
          <w:color w:val="000000"/>
          <w:kern w:val="2"/>
          <w:lang w:eastAsia="zh-CN" w:bidi="hi-IN"/>
        </w:rPr>
      </w:pPr>
      <w:r>
        <w:rPr>
          <w:rFonts w:eastAsia="SimSun"/>
          <w:b/>
          <w:color w:val="000000"/>
          <w:kern w:val="2"/>
          <w:lang w:eastAsia="zh-CN" w:bidi="hi-IN"/>
        </w:rPr>
        <w:t>Powiatem Pabianickim z siedzibą przy ul. Piłsudskiego 2, 95-200 Pabianice, Powiatowym Centrum Pomocy Rodzinie w Pabianicach reprezentowanym przez Dyrektora Powiatowego Centrum Pomocy Rodzinie w Pabianicach — Pana Jarosława Grabowskiego,</w:t>
      </w:r>
      <w:r>
        <w:rPr>
          <w:rFonts w:eastAsia="SimSun"/>
          <w:color w:val="000000"/>
          <w:kern w:val="2"/>
          <w:lang w:eastAsia="zh-CN" w:bidi="hi-IN"/>
        </w:rPr>
        <w:t xml:space="preserve"> zwanym dalej</w:t>
      </w:r>
      <w:r>
        <w:rPr>
          <w:rFonts w:eastAsia="SimSun"/>
          <w:b/>
          <w:color w:val="000000"/>
          <w:kern w:val="2"/>
          <w:lang w:eastAsia="zh-CN" w:bidi="hi-IN"/>
        </w:rPr>
        <w:t xml:space="preserve"> Zamawiającym</w:t>
      </w:r>
    </w:p>
    <w:p>
      <w:pPr>
        <w:pStyle w:val="Tekstpodbez"/>
        <w:spacing w:lineRule="auto" w:line="240"/>
        <w:rPr/>
      </w:pPr>
      <w:r>
        <w:rPr/>
        <w:t>a ........................</w:t>
      </w:r>
    </w:p>
    <w:p>
      <w:pPr>
        <w:pStyle w:val="Tekstpodbez"/>
        <w:spacing w:lineRule="auto" w:line="240"/>
        <w:rPr/>
      </w:pPr>
      <w:r>
        <w:rPr/>
        <w:t xml:space="preserve">zwanym dalej Wykonawcą. </w:t>
      </w:r>
    </w:p>
    <w:p>
      <w:pPr>
        <w:pStyle w:val="Tekstpodbez"/>
        <w:spacing w:lineRule="auto" w:line="240"/>
        <w:rPr/>
      </w:pPr>
      <w:r>
        <w:rPr>
          <w:rFonts w:eastAsia="Times New Roman"/>
          <w:spacing w:val="-4"/>
          <w:kern w:val="2"/>
        </w:rPr>
        <w:t xml:space="preserve">w wyniku przeprowadzenia postępowania w trybie zapytania ofertowego, </w:t>
      </w:r>
      <w:r>
        <w:rPr>
          <w:spacing w:val="-4"/>
          <w:kern w:val="2"/>
        </w:rPr>
        <w:t>wyłączonego z zakresu</w:t>
      </w:r>
      <w:r>
        <w:rPr/>
        <w:t xml:space="preserve"> stosowania ustawy z dnia 11 września 2019 r. Prawo zamówień publicznych (</w:t>
      </w:r>
      <w:bookmarkStart w:id="0" w:name="_Hlk74730179"/>
      <w:r>
        <w:rPr/>
        <w:t xml:space="preserve">Dz. U. </w:t>
      </w:r>
      <w:r>
        <w:rPr>
          <w:rFonts w:eastAsia="Arial" w:cs="Arial"/>
          <w:bCs/>
          <w:color w:val="auto"/>
          <w:kern w:val="0"/>
          <w:sz w:val="24"/>
          <w:szCs w:val="22"/>
          <w:lang w:val="pl" w:eastAsia="pl-PL" w:bidi="ar-SA"/>
        </w:rPr>
        <w:t>z</w:t>
      </w:r>
      <w:r>
        <w:rPr/>
        <w:t xml:space="preserve"> 2021 r. poz. </w:t>
      </w:r>
      <w:bookmarkEnd w:id="0"/>
      <w:r>
        <w:rPr/>
        <w:t>1129 z późn. zm.) na podstawie art. 2 ust. 1 pkt 1 ustawy (zamówienie o wartości niższej niż 130 000 złotych netto)</w:t>
      </w:r>
      <w:r>
        <w:rPr>
          <w:rFonts w:eastAsia="Times New Roman"/>
        </w:rPr>
        <w:t>, została zawarta umowa o następującej treści:</w:t>
      </w:r>
    </w:p>
    <w:p>
      <w:pPr>
        <w:pStyle w:val="ListParagraph"/>
        <w:numPr>
          <w:ilvl w:val="0"/>
          <w:numId w:val="0"/>
        </w:numPr>
        <w:spacing w:lineRule="auto" w:line="240"/>
        <w:ind w:left="568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/>
      </w:pPr>
      <w:r>
        <w:rPr>
          <w:spacing w:val="-2"/>
          <w:kern w:val="2"/>
        </w:rPr>
        <w:t>1. Przedmiotem umowy jest zorganizowanie i przeprowadzenie usługi o nazwie Powiatowy Piknik Rodzin Zastępczych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>
          <w:spacing w:val="-2"/>
          <w:kern w:val="2"/>
        </w:rPr>
      </w:pPr>
      <w:r>
        <w:rPr/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/>
      </w:pPr>
      <w:r>
        <w:rPr/>
        <w:t xml:space="preserve">2. Wykonawca zobowiązany jest wykonać przedmiot umowy zgodnie z ofertą z dnia  .............2022 r. oraz będącymi jej integralną częścią załącznikami wskazanymi w formularzu oferty, które łącznie stanowią załącznik nr 1 do umowy, szczegółowym </w:t>
      </w:r>
      <w:r>
        <w:rPr>
          <w:spacing w:val="-2"/>
          <w:kern w:val="2"/>
        </w:rPr>
        <w:t xml:space="preserve">opisem przedmiotu </w:t>
      </w:r>
      <w:r>
        <w:rPr>
          <w:color w:val="000000"/>
          <w:spacing w:val="-2"/>
          <w:kern w:val="2"/>
        </w:rPr>
        <w:t>zamówienia zawartym w zapytaniu ofertowym z dnia ......... 2022 r.,</w:t>
      </w:r>
      <w:r>
        <w:rPr>
          <w:color w:val="000000"/>
        </w:rPr>
        <w:t xml:space="preserve"> stanowiącym załącznik nr 2 do</w:t>
      </w:r>
      <w:r>
        <w:rPr/>
        <w:t xml:space="preserve"> umowy, będącymi integralnymi częściami umowy, kierując się obowiązującymi w tym zakresie przepisami prawa oraz należytą </w:t>
      </w:r>
      <w:r>
        <w:rPr>
          <w:szCs w:val="24"/>
        </w:rPr>
        <w:t>starannością.</w:t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>
          <w:szCs w:val="24"/>
        </w:rPr>
      </w:pPr>
      <w:r>
        <w:rPr>
          <w:szCs w:val="24"/>
        </w:rPr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/>
      </w:pPr>
      <w:r>
        <w:rPr>
          <w:rFonts w:cs="Calibri" w:cstheme="minorHAnsi"/>
          <w:szCs w:val="24"/>
        </w:rPr>
        <w:t>3. Wykonawca zobowiązany jest wykonać przedmiot umowy w dniu 17.09.2022 r., zgodnie ze Szczegółowym Opisem Przedmiotu Zamówienia.</w:t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>
          <w:rFonts w:cs="Calibri" w:cstheme="minorHAnsi"/>
          <w:color w:val="000000"/>
          <w:szCs w:val="24"/>
        </w:rPr>
      </w:pPr>
      <w:r>
        <w:rPr>
          <w:rFonts w:cs="Calibri" w:cstheme="minorHAnsi"/>
          <w:color w:val="000000"/>
          <w:szCs w:val="24"/>
        </w:rPr>
      </w:r>
    </w:p>
    <w:p>
      <w:pPr>
        <w:pStyle w:val="Akapitzlista2"/>
        <w:numPr>
          <w:ilvl w:val="0"/>
          <w:numId w:val="0"/>
        </w:numPr>
        <w:spacing w:lineRule="auto" w:line="240" w:before="0" w:after="0"/>
        <w:ind w:hanging="0"/>
        <w:rPr/>
      </w:pPr>
      <w:r>
        <w:rPr>
          <w:rFonts w:cs="Calibri" w:cstheme="minorHAnsi"/>
          <w:color w:val="000000"/>
          <w:szCs w:val="24"/>
        </w:rPr>
        <w:t xml:space="preserve">4. </w:t>
      </w:r>
      <w:r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>
      <w:pPr>
        <w:pStyle w:val="Normal"/>
        <w:widowControl/>
        <w:bidi w:val="0"/>
        <w:spacing w:lineRule="auto" w:line="240" w:before="0" w:after="160"/>
        <w:ind w:left="510" w:right="0" w:hanging="340"/>
        <w:jc w:val="both"/>
        <w:rPr>
          <w:rFonts w:ascii="Calibri" w:hAnsi="Calibri" w:eastAsia="Lucida Sans Unicode" w:cs="Calibri"/>
          <w:b/>
          <w:b/>
          <w:kern w:val="2"/>
          <w:lang w:eastAsia="en-US" w:bidi="en-US"/>
        </w:rPr>
      </w:pPr>
      <w:r>
        <w:rPr>
          <w:rFonts w:eastAsia="Lucida Sans Unicode" w:cs="Calibri"/>
          <w:b/>
          <w:kern w:val="2"/>
          <w:lang w:eastAsia="en-US" w:bidi="en-US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2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>
          <w:rFonts w:eastAsia="Lucida Sans Unicode" w:cs="Calibri"/>
          <w:b/>
          <w:b/>
          <w:bCs/>
          <w:kern w:val="2"/>
          <w:sz w:val="24"/>
          <w:szCs w:val="24"/>
          <w:lang w:eastAsia="en-US" w:bidi="en-US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hanging="0"/>
        <w:contextualSpacing/>
        <w:jc w:val="both"/>
        <w:rPr/>
      </w:pPr>
      <w:r>
        <w:rPr>
          <w:sz w:val="24"/>
          <w:szCs w:val="24"/>
        </w:rPr>
        <w:t xml:space="preserve">1. </w:t>
      </w: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Liczba</w:t>
      </w:r>
      <w:r>
        <w:rPr>
          <w:rFonts w:eastAsia="" w:cs="" w:cstheme="minorBidi" w:eastAsiaTheme="minorEastAsia"/>
          <w:b/>
          <w:color w:val="auto"/>
          <w:kern w:val="0"/>
          <w:sz w:val="24"/>
          <w:szCs w:val="24"/>
          <w:lang w:val="pl" w:eastAsia="pl-PL" w:bidi="ar-SA"/>
        </w:rPr>
        <w:t xml:space="preserve"> </w:t>
      </w:r>
      <w:r>
        <w:rPr>
          <w:sz w:val="24"/>
          <w:szCs w:val="24"/>
        </w:rPr>
        <w:t xml:space="preserve">uczestników </w:t>
      </w:r>
      <w:r>
        <w:rPr>
          <w:sz w:val="24"/>
          <w:szCs w:val="24"/>
        </w:rPr>
        <w:t xml:space="preserve">pikniku </w:t>
      </w:r>
      <w:r>
        <w:rPr>
          <w:sz w:val="24"/>
          <w:szCs w:val="24"/>
        </w:rPr>
        <w:t>wskazana w §1 może ulec zmniejszeniu, co spowoduje odpowiednie zmniejszenie wynagrodzenia, o którym mowa  w §4.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hanging="0"/>
        <w:contextualSpacing/>
        <w:jc w:val="both"/>
        <w:rPr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hanging="0"/>
        <w:contextualSpacing/>
        <w:jc w:val="both"/>
        <w:rPr/>
      </w:pPr>
      <w:r>
        <w:rPr>
          <w:sz w:val="24"/>
          <w:szCs w:val="24"/>
        </w:rPr>
        <w:t xml:space="preserve">2. Zmniejszenie </w:t>
      </w:r>
      <w:r>
        <w:rPr>
          <w:rFonts w:eastAsia="" w:cs="" w:cstheme="minorBidi" w:eastAsiaTheme="minorEastAsia"/>
          <w:color w:val="auto"/>
          <w:kern w:val="0"/>
          <w:sz w:val="24"/>
          <w:szCs w:val="24"/>
          <w:lang w:val="pl-PL" w:eastAsia="en-US" w:bidi="ar-SA"/>
        </w:rPr>
        <w:t xml:space="preserve">liczby </w:t>
      </w:r>
      <w:r>
        <w:rPr>
          <w:sz w:val="24"/>
          <w:szCs w:val="24"/>
        </w:rPr>
        <w:t>uczestników nie rodzi żadnych zobowiązań po stronie Zamawiającego.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hanging="0"/>
        <w:contextualSpacing/>
        <w:jc w:val="both"/>
        <w:rPr/>
      </w:pPr>
      <w:r>
        <w:rPr>
          <w:sz w:val="24"/>
          <w:szCs w:val="24"/>
        </w:rPr>
        <w:t>3. Uczestnicy będą przyjmowani na Piknik na podstawie listy imiennej przedłożonej Wykonawcy przez Zamawiającego.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02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3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>
          <w:rFonts w:eastAsia="Lucida Sans Unicode" w:cs="Calibri"/>
          <w:b/>
          <w:b/>
          <w:bCs/>
          <w:kern w:val="2"/>
          <w:sz w:val="24"/>
          <w:szCs w:val="24"/>
          <w:lang w:eastAsia="en-US" w:bidi="en-US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hanging="0"/>
        <w:contextualSpacing/>
        <w:jc w:val="left"/>
        <w:rPr/>
      </w:pPr>
      <w:r>
        <w:rPr>
          <w:b w:val="false"/>
          <w:bCs w:val="false"/>
          <w:sz w:val="24"/>
          <w:szCs w:val="24"/>
        </w:rPr>
        <w:t>1. Wykonawca zobowiązuje się do:</w:t>
      </w:r>
    </w:p>
    <w:p>
      <w:pPr>
        <w:pStyle w:val="Akapitzlist11"/>
        <w:numPr>
          <w:ilvl w:val="0"/>
          <w:numId w:val="1"/>
        </w:numPr>
        <w:spacing w:lineRule="auto" w:line="240"/>
        <w:ind w:left="1134" w:hanging="453"/>
        <w:rPr/>
      </w:pPr>
      <w:r>
        <w:rPr/>
        <w:t>przekazania Zamawiającemu harmonogramu Pikniku, uzgodnionego                                  z Zamawiającym, najpóźniej na 10 dni przed jego rozpoczęciem,</w:t>
      </w:r>
    </w:p>
    <w:p>
      <w:pPr>
        <w:pStyle w:val="Akapitzlist11"/>
        <w:numPr>
          <w:ilvl w:val="0"/>
          <w:numId w:val="1"/>
        </w:numPr>
        <w:spacing w:lineRule="auto" w:line="240"/>
        <w:ind w:left="1134" w:hanging="453"/>
        <w:rPr/>
      </w:pPr>
      <w:r>
        <w:rPr/>
        <w:t>prawidłowego i kompleksowego prowadzenia dokumentacji dotyczącej usługi – w szczególności sporządzania, gromadzenia i składania Zamawiającemu dokumentów określonych w szczegółowym opisie przedmiotu zamówienia,</w:t>
      </w:r>
    </w:p>
    <w:p>
      <w:pPr>
        <w:pStyle w:val="Akapitzlist11"/>
        <w:numPr>
          <w:ilvl w:val="0"/>
          <w:numId w:val="1"/>
        </w:numPr>
        <w:spacing w:lineRule="auto" w:line="240"/>
        <w:ind w:left="1134" w:hanging="453"/>
        <w:rPr/>
      </w:pPr>
      <w:r>
        <w:rPr/>
        <w:t>umieszczania znaków Funduszy Europejskich (FE) oraz znak</w:t>
      </w:r>
      <w:r>
        <w:rPr>
          <w:rFonts w:eastAsia="Arial" w:cs="Arial"/>
          <w:color w:val="auto"/>
          <w:kern w:val="0"/>
          <w:sz w:val="24"/>
          <w:szCs w:val="22"/>
          <w:lang w:val="pl" w:eastAsia="pl-PL" w:bidi="ar-SA"/>
        </w:rPr>
        <w:t>u</w:t>
      </w:r>
      <w:r>
        <w:rPr/>
        <w:t xml:space="preserve"> Unii Europejskiej (UE) a także oficjaln</w:t>
      </w:r>
      <w:r>
        <w:rPr>
          <w:rFonts w:eastAsia="Arial" w:cs="Arial"/>
          <w:color w:val="auto"/>
          <w:kern w:val="0"/>
          <w:sz w:val="24"/>
          <w:szCs w:val="22"/>
          <w:lang w:val="pl" w:eastAsia="pl-PL" w:bidi="ar-SA"/>
        </w:rPr>
        <w:t>ego</w:t>
      </w:r>
      <w:r>
        <w:rPr/>
        <w:t xml:space="preserve"> log</w:t>
      </w:r>
      <w:r>
        <w:rPr>
          <w:rFonts w:eastAsia="Arial" w:cs="Arial"/>
          <w:color w:val="auto"/>
          <w:kern w:val="0"/>
          <w:sz w:val="24"/>
          <w:szCs w:val="22"/>
          <w:lang w:val="pl" w:eastAsia="pl-PL" w:bidi="ar-SA"/>
        </w:rPr>
        <w:t>a</w:t>
      </w:r>
      <w:r>
        <w:rPr/>
        <w:t xml:space="preserve"> promocyjn</w:t>
      </w:r>
      <w:r>
        <w:rPr>
          <w:rFonts w:eastAsia="Arial" w:cs="Arial"/>
          <w:color w:val="auto"/>
          <w:kern w:val="0"/>
          <w:sz w:val="24"/>
          <w:szCs w:val="22"/>
          <w:lang w:val="pl" w:eastAsia="pl-PL" w:bidi="ar-SA"/>
        </w:rPr>
        <w:t>ego</w:t>
      </w:r>
      <w:r>
        <w:rPr/>
        <w:t xml:space="preserve"> województwa łódzkiego, zgodnie               z zasadami zawartymi </w:t>
      </w:r>
      <w:bookmarkStart w:id="1" w:name="_Hlk26177986"/>
      <w:r>
        <w:rPr/>
        <w:t>w Księdze identyfikacji wizualnej znaku marki Fundusze Europejskie i znaków programów polityki spójności na lata 2014–2020, zamieszczonej na stronie Wojewódzkiego Urzędu Pracy w Łodzi</w:t>
      </w:r>
      <w:bookmarkEnd w:id="1"/>
      <w:r>
        <w:rPr/>
        <w:t>, na materiałach udostępnianych beneficjentom, listach obecności uczestników, zaświadczeniach oraz wszelkich innych dokumentach dot. realizowanej usługi.</w:t>
      </w:r>
    </w:p>
    <w:p>
      <w:pPr>
        <w:pStyle w:val="Akapitzlist11"/>
        <w:numPr>
          <w:ilvl w:val="0"/>
          <w:numId w:val="0"/>
        </w:numPr>
        <w:spacing w:lineRule="auto" w:line="240"/>
        <w:ind w:left="879" w:hanging="0"/>
        <w:rPr/>
      </w:pPr>
      <w:r>
        <w:rPr/>
      </w:r>
    </w:p>
    <w:p>
      <w:pPr>
        <w:pStyle w:val="Akapitzlist11"/>
        <w:numPr>
          <w:ilvl w:val="0"/>
          <w:numId w:val="0"/>
        </w:numPr>
        <w:spacing w:lineRule="auto" w:line="240"/>
        <w:ind w:hanging="0"/>
        <w:rPr/>
      </w:pPr>
      <w:r>
        <w:rPr/>
        <w:t>2. Wykonawca jest zobowiązany do udzielania Zamawiającemu, na jego żądanie, wszelkich wiadomości o przebiegu realizacji umowy.</w:t>
      </w:r>
    </w:p>
    <w:p>
      <w:pPr>
        <w:pStyle w:val="Akapitzlist11"/>
        <w:numPr>
          <w:ilvl w:val="0"/>
          <w:numId w:val="0"/>
        </w:numPr>
        <w:spacing w:lineRule="auto" w:line="240"/>
        <w:ind w:left="879" w:hanging="0"/>
        <w:rPr/>
      </w:pPr>
      <w:r>
        <w:rPr/>
      </w:r>
    </w:p>
    <w:p>
      <w:pPr>
        <w:pStyle w:val="Akapitzlist11"/>
        <w:numPr>
          <w:ilvl w:val="0"/>
          <w:numId w:val="0"/>
        </w:numPr>
        <w:spacing w:lineRule="auto" w:line="240"/>
        <w:ind w:hanging="0"/>
        <w:rPr/>
      </w:pPr>
      <w:r>
        <w:rPr/>
        <w:t>3. Wykonawca ma obowiązek podporządkować się wskazówkom Zamawiającego dotyczącym realizacji przedmiotu umowy.</w:t>
      </w:r>
    </w:p>
    <w:p>
      <w:pPr>
        <w:pStyle w:val="Akapitzlist11"/>
        <w:numPr>
          <w:ilvl w:val="0"/>
          <w:numId w:val="0"/>
        </w:numPr>
        <w:spacing w:lineRule="auto" w:line="240"/>
        <w:ind w:left="879" w:hanging="0"/>
        <w:rPr/>
      </w:pPr>
      <w:r>
        <w:rPr/>
      </w:r>
    </w:p>
    <w:p>
      <w:pPr>
        <w:pStyle w:val="Akapitzlist11"/>
        <w:numPr>
          <w:ilvl w:val="0"/>
          <w:numId w:val="0"/>
        </w:numPr>
        <w:spacing w:lineRule="auto" w:line="240"/>
        <w:ind w:hanging="0"/>
        <w:rPr/>
      </w:pPr>
      <w:r>
        <w:rPr/>
        <w:t>4. Wykonawca jest zobowiązany niezwłocznie, na piśmie, informować Zamawiającego                    o wszelkich okolicznościach, które mogą mieć wpływ na realizację postanowień umowy,                w szczególności o przewidywanym opóźnieniu jej wykonania, wraz z podaniem przyczyny.</w:t>
      </w:r>
    </w:p>
    <w:p>
      <w:pPr>
        <w:pStyle w:val="Akapitzlist11"/>
        <w:numPr>
          <w:ilvl w:val="0"/>
          <w:numId w:val="0"/>
        </w:numPr>
        <w:spacing w:lineRule="auto" w:line="240"/>
        <w:ind w:left="879" w:hanging="0"/>
        <w:rPr/>
      </w:pPr>
      <w:r>
        <w:rPr/>
      </w:r>
    </w:p>
    <w:p>
      <w:pPr>
        <w:pStyle w:val="Akapitzlist11"/>
        <w:numPr>
          <w:ilvl w:val="0"/>
          <w:numId w:val="0"/>
        </w:numPr>
        <w:spacing w:lineRule="auto" w:line="240"/>
        <w:ind w:hanging="0"/>
        <w:rPr/>
      </w:pPr>
      <w:r>
        <w:rPr/>
        <w:t>5. Wykonawca zobowiązuje się do informowania o współfinansowaniu umowy przez Unię Europejską w ramach Europejskiego Funduszu Społecznego zgodnie z zapisami zawartymi              w Księdze identyfikacji wizualnej znaku marki Fundusze Europejskie i znaków programów polityki spójności na lata 2014–2020, zamieszczonej na stronie Wojewódzkiego Urzędu Pracy w Łodzi.</w:t>
      </w:r>
    </w:p>
    <w:p>
      <w:pPr>
        <w:pStyle w:val="Akapitzlist11"/>
        <w:numPr>
          <w:ilvl w:val="0"/>
          <w:numId w:val="0"/>
        </w:numPr>
        <w:spacing w:lineRule="auto" w:line="240"/>
        <w:ind w:left="879" w:hanging="0"/>
        <w:rPr/>
      </w:pPr>
      <w:r>
        <w:rPr/>
      </w:r>
    </w:p>
    <w:p>
      <w:pPr>
        <w:pStyle w:val="Akapitzlist11"/>
        <w:numPr>
          <w:ilvl w:val="0"/>
          <w:numId w:val="0"/>
        </w:numPr>
        <w:spacing w:lineRule="auto" w:line="240"/>
        <w:ind w:hanging="0"/>
        <w:rPr/>
      </w:pPr>
      <w:r>
        <w:rPr/>
        <w:t>6. Wykonawca zobowiązuje się do należytego zabezpieczenia i przechowywania wszelkich dokumentów, w szczególności dokumentów finansowych, dotyczących umowy przez okres dwóch lat od dnia 31 grudnia roku następującego po złożeniu do Komisji Europejskiej zestawienia wydatków, w którym ujęto ostateczne wydatki dotyczące zakończonego Projektu, w ramach którego umowa jest realizowana. Zamawiający poinformuje Wykonawcę o dacie rozpoczęcia okresu, o którym mowa w zdaniu pierwszym. Okres, o którym mowa              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4</w:t>
      </w:r>
    </w:p>
    <w:p>
      <w:pPr>
        <w:pStyle w:val="Akapitzlist2"/>
        <w:numPr>
          <w:ilvl w:val="0"/>
          <w:numId w:val="0"/>
        </w:numPr>
        <w:spacing w:lineRule="auto" w:line="240"/>
        <w:ind w:hanging="0"/>
        <w:rPr/>
      </w:pPr>
      <w:r>
        <w:rPr>
          <w:rFonts w:cs="Calibri" w:cstheme="minorHAnsi"/>
          <w:b w:val="false"/>
          <w:bCs w:val="false"/>
          <w:sz w:val="24"/>
          <w:szCs w:val="24"/>
        </w:rPr>
        <w:t>1. Wynagrodzenie  za zorganizowanie Pikniku wynosi:</w:t>
      </w:r>
      <w:bookmarkStart w:id="2" w:name="_Hlk74746604"/>
    </w:p>
    <w:p>
      <w:pPr>
        <w:pStyle w:val="Akapitzlist11"/>
        <w:numPr>
          <w:ilvl w:val="0"/>
          <w:numId w:val="3"/>
        </w:numPr>
        <w:spacing w:lineRule="auto" w:line="240"/>
        <w:rPr/>
      </w:pPr>
      <w:r>
        <w:rPr>
          <w:rStyle w:val="TekstpodbezZnak"/>
        </w:rPr>
        <w:t>cena za jednego uczestnika Pikniku netto (cena jednostkowa netto)...........................</w:t>
      </w:r>
    </w:p>
    <w:p>
      <w:pPr>
        <w:pStyle w:val="Akapitzlist11"/>
        <w:numPr>
          <w:ilvl w:val="0"/>
          <w:numId w:val="3"/>
        </w:numPr>
        <w:spacing w:lineRule="auto" w:line="240"/>
        <w:rPr>
          <w:rStyle w:val="TekstpodbezZnak"/>
          <w:rFonts w:eastAsia="" w:cs="" w:cstheme="minorBidi" w:eastAsiaTheme="minorEastAsia"/>
          <w:b/>
          <w:b/>
          <w:szCs w:val="24"/>
        </w:rPr>
      </w:pPr>
      <w:r>
        <w:rPr>
          <w:rStyle w:val="TekstpodbezZnak"/>
        </w:rPr>
        <w:t>cena za jednego uczestnika Pikniku brutto (cena jednostkowa brutto)..........................</w:t>
      </w:r>
    </w:p>
    <w:p>
      <w:pPr>
        <w:pStyle w:val="Akapitzlist11"/>
        <w:numPr>
          <w:ilvl w:val="0"/>
          <w:numId w:val="3"/>
        </w:numPr>
        <w:spacing w:lineRule="auto" w:line="240"/>
        <w:rPr>
          <w:szCs w:val="24"/>
        </w:rPr>
      </w:pPr>
      <w:r>
        <w:rPr>
          <w:szCs w:val="24"/>
        </w:rPr>
        <w:t>łącznie wynagrodzenie  nie przekroczy kwoty ............... zł netto</w:t>
      </w:r>
      <w:bookmarkEnd w:id="2"/>
      <w:r>
        <w:rPr>
          <w:szCs w:val="24"/>
        </w:rPr>
        <w:t>.</w:t>
      </w:r>
    </w:p>
    <w:p>
      <w:pPr>
        <w:pStyle w:val="Akapitzlist11"/>
        <w:numPr>
          <w:ilvl w:val="0"/>
          <w:numId w:val="3"/>
        </w:numPr>
        <w:spacing w:lineRule="auto" w:line="240"/>
        <w:rPr/>
      </w:pPr>
      <w:r>
        <w:rPr/>
        <w:t>łącznie wynagrodzenie nie przekroczy kwoty ................ zł brutto.</w:t>
      </w:r>
    </w:p>
    <w:p>
      <w:pPr>
        <w:pStyle w:val="Akapitzlist11"/>
        <w:spacing w:lineRule="auto" w:line="240"/>
        <w:rPr/>
      </w:pPr>
      <w:r>
        <w:rPr/>
      </w:r>
    </w:p>
    <w:p>
      <w:pPr>
        <w:pStyle w:val="Akapitzlist2"/>
        <w:numPr>
          <w:ilvl w:val="0"/>
          <w:numId w:val="0"/>
        </w:numPr>
        <w:spacing w:lineRule="auto" w:line="240" w:before="126" w:after="46"/>
        <w:ind w:hanging="0"/>
        <w:contextualSpacing/>
        <w:rPr/>
      </w:pPr>
      <w:r>
        <w:rPr>
          <w:rFonts w:eastAsia="" w:cs="Calibri" w:cstheme="minorHAnsi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2. Wynagrodzenie, o którym mowa w ust. 1, stanowi całkowite wynagrodzenie Wykonawcy za wykonanie całego przedmiotu umowy, zgodnie ze złożoną ofertą i nie może ulec podwyższeniu, z zastrzeżeniem § 2 ust. 1.</w:t>
      </w:r>
    </w:p>
    <w:p>
      <w:pPr>
        <w:pStyle w:val="Akapitzlist1"/>
        <w:numPr>
          <w:ilvl w:val="0"/>
          <w:numId w:val="0"/>
        </w:numPr>
        <w:spacing w:lineRule="auto" w:line="240" w:before="126" w:after="46"/>
        <w:ind w:hanging="0"/>
        <w:contextualSpacing/>
        <w:rPr>
          <w:rFonts w:eastAsia="" w:cs="Calibri" w:cstheme="minorHAnsi"/>
          <w:b w:val="false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</w:pPr>
      <w:r>
        <w:rPr/>
      </w:r>
    </w:p>
    <w:p>
      <w:pPr>
        <w:pStyle w:val="Akapitzlist1"/>
        <w:spacing w:lineRule="auto" w:line="240" w:before="126" w:after="46"/>
        <w:ind w:hanging="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>3. Podstawą zapłaty wynagrodzenia będzie prawidłowo wystawiona/y i zaakceptowana/y przez Zamawiającego faktura/rachunek, wystawiona po wykonaniu usługi, zatwierdzeniu dokumentacji rozliczeniowej – potwierdzone protokołem odbioru – bez zastrzeżeń, podpisanym przez przedstawicieli stron. Wzór protokołu odbioru stanowi załącznik nr 3 do niniejszej umowy.</w:t>
      </w:r>
    </w:p>
    <w:p>
      <w:pPr>
        <w:pStyle w:val="ListParagraph"/>
        <w:spacing w:lineRule="auto" w:line="240" w:before="126" w:after="46"/>
        <w:ind w:hanging="0"/>
        <w:contextualSpacing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ListParagraph"/>
        <w:spacing w:lineRule="auto" w:line="240" w:before="126" w:after="46"/>
        <w:ind w:hanging="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>4. Warunkiem zapłaty wynagrodzenia jest zatwierdzenie przez Zamawiającego dokumentacji rozliczeniowej wraz z fakturą/rachunkiem oraz posiadanie środków europejskich od Instytucji Pośredniczącej.</w:t>
      </w:r>
    </w:p>
    <w:p>
      <w:pPr>
        <w:pStyle w:val="ListParagraph"/>
        <w:spacing w:lineRule="auto" w:line="240" w:before="126" w:after="46"/>
        <w:ind w:left="720" w:hanging="0"/>
        <w:contextualSpacing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40" w:before="126" w:after="46"/>
        <w:ind w:hanging="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>5. Zapłata wynagrodzenia na rzecz Wykonawcy nastąpi przelewem na rachunek bankowy podany na fakturze/rachunku w terminie do 14 dni od dnia podpisania protokołu odbioru.</w:t>
      </w:r>
    </w:p>
    <w:p>
      <w:pPr>
        <w:pStyle w:val="ListParagraph"/>
        <w:spacing w:lineRule="auto" w:line="240" w:before="126" w:after="46"/>
        <w:ind w:left="720" w:hanging="0"/>
        <w:contextualSpacing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>6. Przez dzień zapłaty uważa się dzień obciążenia rachunku bankowego Zamawiającego.</w:t>
      </w:r>
    </w:p>
    <w:p>
      <w:pPr>
        <w:pStyle w:val="ListParagraph"/>
        <w:spacing w:lineRule="auto" w:line="240" w:before="126" w:after="46"/>
        <w:ind w:left="720" w:hanging="0"/>
        <w:contextualSpacing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/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7. </w:t>
      </w:r>
      <w:r>
        <w:rPr>
          <w:rFonts w:cs="Calibri" w:cstheme="minorHAnsi"/>
          <w:b w:val="false"/>
          <w:bCs/>
          <w:sz w:val="24"/>
          <w:szCs w:val="24"/>
        </w:rPr>
        <w:t>Wynagrodzenie Wykonawcy jest współfinansowane przez Unię Europejską w ramach Europejskiego Funduszu Społecznego w ramach Regionalnego Programu Operacyjnego Województwa Łódzkiego na lata 2014–2020.</w:t>
      </w:r>
    </w:p>
    <w:p>
      <w:pPr>
        <w:pStyle w:val="ListParagraph"/>
        <w:spacing w:lineRule="auto" w:line="240" w:before="126" w:after="46"/>
        <w:ind w:left="720" w:hanging="0"/>
        <w:contextualSpacing/>
        <w:rPr>
          <w:rFonts w:cs="Calibri" w:cstheme="minorHAnsi"/>
          <w:b w:val="false"/>
          <w:b w:val="false"/>
          <w:bCs/>
          <w:sz w:val="24"/>
          <w:szCs w:val="24"/>
        </w:rPr>
      </w:pPr>
      <w:r>
        <w:rPr>
          <w:rFonts w:cs="Calibri" w:cstheme="minorHAnsi"/>
          <w:b w:val="false"/>
          <w:bCs/>
          <w:sz w:val="24"/>
          <w:szCs w:val="24"/>
        </w:rPr>
      </w:r>
    </w:p>
    <w:p>
      <w:pPr>
        <w:pStyle w:val="ListParagraph"/>
        <w:spacing w:lineRule="auto" w:line="240" w:before="126" w:after="46"/>
        <w:ind w:hanging="0"/>
        <w:contextualSpacing/>
        <w:rPr/>
      </w:pPr>
      <w:r>
        <w:rPr>
          <w:rFonts w:cs="Calibri" w:cstheme="minorHAnsi"/>
          <w:b w:val="false"/>
          <w:bCs/>
          <w:sz w:val="24"/>
          <w:szCs w:val="24"/>
        </w:rPr>
        <w:t>8. Wynagrodzenie będzie płatne z działu 855 Rodzina, rozdział 85595 Pozostała działalność – w 2022 r. w tym:</w:t>
      </w:r>
    </w:p>
    <w:p>
      <w:pPr>
        <w:pStyle w:val="ListParagraph"/>
        <w:spacing w:lineRule="auto" w:line="240" w:before="126" w:after="46"/>
        <w:ind w:hanging="0"/>
        <w:contextualSpacing/>
        <w:rPr/>
      </w:pPr>
      <w:r>
        <w:rPr>
          <w:rFonts w:cs="Calibri" w:cstheme="minorHAnsi"/>
          <w:b w:val="false"/>
          <w:bCs/>
          <w:sz w:val="24"/>
          <w:szCs w:val="24"/>
        </w:rPr>
        <w:t>z § 4307 Zakup usług pozostałych – kwota ...........</w:t>
      </w:r>
    </w:p>
    <w:p>
      <w:pPr>
        <w:pStyle w:val="ListParagraph"/>
        <w:spacing w:lineRule="auto" w:line="240" w:before="126" w:after="46"/>
        <w:ind w:left="720" w:hanging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Akapitzlista2"/>
        <w:numPr>
          <w:ilvl w:val="0"/>
          <w:numId w:val="0"/>
        </w:numPr>
        <w:spacing w:lineRule="auto" w:line="240"/>
        <w:ind w:hanging="0"/>
        <w:rPr/>
      </w:pPr>
      <w:r>
        <w:rPr>
          <w:sz w:val="24"/>
          <w:szCs w:val="24"/>
        </w:rPr>
        <w:t xml:space="preserve">9. </w:t>
      </w:r>
      <w:r>
        <w:rPr/>
        <w:t>Wskazany termin zapłaty za wykonanie zadania może ulec wydłużeniu w przypadku nieprzekazania środków przez Instytucję Pośredniczącą. Za opóźnienie z tego tytułu Zamawiający nie ponosi odpowiedzialności.</w:t>
      </w:r>
    </w:p>
    <w:p>
      <w:pPr>
        <w:pStyle w:val="Akapitzlista2"/>
        <w:numPr>
          <w:ilvl w:val="0"/>
          <w:numId w:val="0"/>
        </w:numPr>
        <w:spacing w:lineRule="auto" w:line="240"/>
        <w:ind w:hanging="0"/>
        <w:rPr/>
      </w:pPr>
      <w:r>
        <w:rPr/>
      </w:r>
    </w:p>
    <w:p>
      <w:pPr>
        <w:pStyle w:val="Akapitzlista2"/>
        <w:numPr>
          <w:ilvl w:val="0"/>
          <w:numId w:val="0"/>
        </w:numPr>
        <w:spacing w:lineRule="auto" w:line="240"/>
        <w:ind w:hanging="0"/>
        <w:rPr/>
      </w:pPr>
      <w:r>
        <w:rPr/>
        <w:t xml:space="preserve">10. Wykonawca za zrealizowany przedmiot umowy wystawi fakturę na: </w:t>
      </w:r>
    </w:p>
    <w:p>
      <w:pPr>
        <w:pStyle w:val="Tekstpodbez"/>
        <w:spacing w:lineRule="auto" w:line="240"/>
        <w:jc w:val="center"/>
        <w:rPr>
          <w:b/>
          <w:b/>
        </w:rPr>
      </w:pPr>
      <w:r>
        <w:rPr>
          <w:b/>
        </w:rPr>
        <w:t>Nabywca: Powiat Pabianicki</w:t>
      </w:r>
    </w:p>
    <w:p>
      <w:pPr>
        <w:pStyle w:val="Tekstpodbez"/>
        <w:spacing w:lineRule="auto" w:line="240"/>
        <w:jc w:val="center"/>
        <w:rPr>
          <w:b/>
          <w:b/>
        </w:rPr>
      </w:pPr>
      <w:r>
        <w:rPr>
          <w:b/>
        </w:rPr>
        <w:t>ul. Piłsudskiego 2, 95-200 Pabianice</w:t>
      </w:r>
    </w:p>
    <w:p>
      <w:pPr>
        <w:pStyle w:val="Tekstpodbez"/>
        <w:spacing w:lineRule="auto" w:line="240"/>
        <w:jc w:val="center"/>
        <w:rPr>
          <w:b/>
          <w:b/>
        </w:rPr>
      </w:pPr>
      <w:r>
        <w:rPr>
          <w:b/>
        </w:rPr>
        <w:t>NIP 731-17-49-778</w:t>
      </w:r>
    </w:p>
    <w:p>
      <w:pPr>
        <w:pStyle w:val="Tekstpodbez"/>
        <w:spacing w:lineRule="auto" w:line="240"/>
        <w:jc w:val="center"/>
        <w:rPr>
          <w:b/>
          <w:b/>
        </w:rPr>
      </w:pPr>
      <w:r>
        <w:rPr>
          <w:b/>
        </w:rPr>
        <w:t>Odbiorca: Powiatowe Centrum Pomocy Rodzinie</w:t>
      </w:r>
    </w:p>
    <w:p>
      <w:pPr>
        <w:pStyle w:val="Tekstpodbez"/>
        <w:spacing w:lineRule="auto" w:line="240"/>
        <w:jc w:val="center"/>
        <w:rPr/>
      </w:pPr>
      <w:r>
        <w:rPr>
          <w:b/>
        </w:rPr>
        <w:t>ul. Traugutta 6 a, 95-200 Pabianice</w:t>
      </w:r>
    </w:p>
    <w:p>
      <w:pPr>
        <w:pStyle w:val="Tekstpodbez"/>
        <w:spacing w:lineRule="auto" w:line="240"/>
        <w:jc w:val="center"/>
        <w:rPr>
          <w:b/>
          <w:b/>
        </w:rPr>
      </w:pPr>
      <w:r>
        <w:rPr/>
      </w:r>
    </w:p>
    <w:p>
      <w:pPr>
        <w:pStyle w:val="Tekstpodbez"/>
        <w:spacing w:lineRule="auto" w:line="240"/>
        <w:jc w:val="both"/>
        <w:rPr/>
      </w:pPr>
      <w:r>
        <w:rPr>
          <w:b w:val="false"/>
          <w:bCs w:val="false"/>
        </w:rPr>
        <w:t>11. Wynagrodzenie, o którym mowa w ust. 1, wyczerpuje wszelkie roszczenia Wykonawcy wobec Zamawiającego z tytułu realizacji obowiązków objętych niniejszą umową.</w:t>
      </w:r>
    </w:p>
    <w:p>
      <w:pPr>
        <w:pStyle w:val="Tekstpodbez"/>
        <w:spacing w:lineRule="auto" w:line="240"/>
        <w:jc w:val="both"/>
        <w:rPr>
          <w:b w:val="false"/>
          <w:b w:val="false"/>
          <w:bCs w:val="false"/>
        </w:rPr>
      </w:pPr>
      <w:r>
        <w:rPr/>
      </w:r>
    </w:p>
    <w:p>
      <w:pPr>
        <w:pStyle w:val="Tekstpodbez"/>
        <w:spacing w:lineRule="auto" w:line="240"/>
        <w:jc w:val="both"/>
        <w:rPr/>
      </w:pPr>
      <w:r>
        <w:rPr>
          <w:b w:val="false"/>
          <w:bCs w:val="false"/>
          <w:spacing w:val="-6"/>
          <w:kern w:val="2"/>
        </w:rPr>
        <w:t xml:space="preserve">12. </w:t>
      </w:r>
      <w:r>
        <w:rPr>
          <w:spacing w:val="-6"/>
          <w:kern w:val="2"/>
        </w:rPr>
        <w:t>W sytuacji, gdy rachunek bankowy wykonawcy wskazany na fakturze nie figuruje w wykazie</w:t>
      </w:r>
      <w:r>
        <w:rPr/>
        <w:t xml:space="preserve"> podmiotów zarejestrowanych jako podatnicy VAT, o których mowa w przepisach ustawy                z dnia 11 marca 2004 r. O podatku od towarów i usług (Dz.U. 202</w:t>
      </w:r>
      <w:r>
        <w:rPr>
          <w:rFonts w:eastAsia="Arial" w:cs="Arial"/>
          <w:bCs/>
          <w:color w:val="auto"/>
          <w:kern w:val="0"/>
          <w:sz w:val="24"/>
          <w:szCs w:val="22"/>
          <w:lang w:val="pl" w:eastAsia="pl-PL" w:bidi="ar-SA"/>
        </w:rPr>
        <w:t>2</w:t>
      </w:r>
      <w:r>
        <w:rPr/>
        <w:t xml:space="preserve"> r. poz. </w:t>
      </w:r>
      <w:r>
        <w:rPr>
          <w:rFonts w:eastAsia="Arial" w:cs="Arial"/>
          <w:bCs/>
          <w:color w:val="auto"/>
          <w:kern w:val="0"/>
          <w:sz w:val="24"/>
          <w:szCs w:val="22"/>
          <w:lang w:val="pl" w:eastAsia="pl-PL" w:bidi="ar-SA"/>
        </w:rPr>
        <w:t>931</w:t>
      </w:r>
      <w:r>
        <w:rPr/>
        <w:t xml:space="preserve"> z późn. zm.) zwan</w:t>
      </w:r>
      <w:r>
        <w:rPr>
          <w:rFonts w:eastAsia="Arial" w:cs="Arial"/>
          <w:bCs/>
          <w:color w:val="auto"/>
          <w:kern w:val="0"/>
          <w:sz w:val="24"/>
          <w:szCs w:val="22"/>
          <w:lang w:val="pl" w:eastAsia="pl-PL" w:bidi="ar-SA"/>
        </w:rPr>
        <w:t>ej</w:t>
      </w:r>
      <w:r>
        <w:rPr/>
        <w:t xml:space="preserve"> dalej „Wykazem” (tzw. Biała lista podatników VAT), Zamawiający </w:t>
      </w:r>
      <w:r>
        <w:rPr>
          <w:spacing w:val="-4"/>
          <w:kern w:val="2"/>
        </w:rPr>
        <w:t>wstrzymuje wypłatę wynagrodzenia na czas zgłoszenia rachunku bankowego do Wykazu</w:t>
      </w:r>
      <w:r>
        <w:rPr/>
        <w:t xml:space="preserve">. </w:t>
      </w:r>
      <w:r>
        <w:rPr>
          <w:spacing w:val="-2"/>
          <w:kern w:val="2"/>
        </w:rPr>
        <w:t>W tym przypadku wypłata wynagrodzenia nastąpi nie później niż w ciągu 14 dni od dnia</w:t>
      </w:r>
      <w:r>
        <w:rPr/>
        <w:t xml:space="preserve"> poinformowania Zamawiającego w formie pisemnej lub elektronicznej o ujawnieniu rachunku bankowego na Wykazie.</w:t>
      </w:r>
    </w:p>
    <w:p>
      <w:pPr>
        <w:pStyle w:val="Tekstpodbez"/>
        <w:spacing w:lineRule="auto" w:line="240"/>
        <w:jc w:val="both"/>
        <w:rPr/>
      </w:pPr>
      <w:r>
        <w:rPr/>
      </w:r>
    </w:p>
    <w:p>
      <w:pPr>
        <w:pStyle w:val="Tekstpodbez"/>
        <w:spacing w:lineRule="auto" w:line="240"/>
        <w:jc w:val="both"/>
        <w:rPr/>
      </w:pPr>
      <w:r>
        <w:rPr/>
        <w:t>13. W przypadku, o którym mowa w ust. 12 dot. Wstrzymania wypłaty wynagrodzenia Wykonawcy nie przysługują odsetki.</w:t>
      </w:r>
    </w:p>
    <w:p>
      <w:pPr>
        <w:pStyle w:val="Tekstpodbez"/>
        <w:spacing w:lineRule="auto" w:line="24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bookmarkStart w:id="3" w:name="_Hlk74746219"/>
      <w:bookmarkEnd w:id="3"/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5</w:t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1. Z tytułu odstąpienia, rozwiązania, wypowiedzenia umowy przez Zamawiającego,                            z przyczyn zależnych od Wykonawcy, Zamawiający ma prawo naliczyć karę umowną                       w wysokości 20% łącznego wynagrodzenia umownego brutto.</w:t>
      </w:r>
    </w:p>
    <w:p>
      <w:pPr>
        <w:pStyle w:val="Akapitzlist1"/>
        <w:numPr>
          <w:ilvl w:val="0"/>
          <w:numId w:val="0"/>
        </w:numPr>
        <w:spacing w:lineRule="auto" w:line="240" w:before="0" w:after="6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2. Zamawiający będzie mógł żądać od Wykonawcy zapłaty kary umownej w wysokości 10% łącznego wynagrodzenia umownego brutto w przypadku nienależytego wykonania zobowiązania przez Wykonawcę – tj. niezgodnie z warunkami określonymi                               w szczegółowym opisie przedmiotu zamówienia, bądź ofercie.</w:t>
      </w:r>
    </w:p>
    <w:p>
      <w:pPr>
        <w:pStyle w:val="Akapitzlist1"/>
        <w:numPr>
          <w:ilvl w:val="0"/>
          <w:numId w:val="0"/>
        </w:numPr>
        <w:spacing w:lineRule="auto" w:line="240"/>
        <w:ind w:left="50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3</w:t>
      </w:r>
      <w:r>
        <w:rPr>
          <w:b w:val="false"/>
          <w:bCs w:val="false"/>
          <w:sz w:val="24"/>
          <w:szCs w:val="24"/>
        </w:rPr>
        <w:t>. W przypadku, gdy Wykonawca odstąpi od umowy z przyczyn leżących po jego stronie, zobowiązuje się zapłacić Zamawiającemu karę umowną w wysokości 20% łącznego wynagrodzenia umownego brutto.</w:t>
      </w:r>
    </w:p>
    <w:p>
      <w:pPr>
        <w:pStyle w:val="Akapitzlist1"/>
        <w:numPr>
          <w:ilvl w:val="0"/>
          <w:numId w:val="0"/>
        </w:numPr>
        <w:spacing w:lineRule="auto" w:line="240"/>
        <w:ind w:left="50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4</w:t>
      </w:r>
      <w:r>
        <w:rPr>
          <w:b w:val="false"/>
          <w:bCs w:val="false"/>
          <w:sz w:val="24"/>
          <w:szCs w:val="24"/>
        </w:rPr>
        <w:t>. Zamawiający ma prawo do żądania od Wykonawcy odszkodowania przenoszącego wysokość zastrzeżonej kary umownej na zasadach ogólnych w przypadku, gdy wielkość szkody przekracza wysokość zastrzeżonej kary umownej.</w:t>
      </w:r>
    </w:p>
    <w:p>
      <w:pPr>
        <w:pStyle w:val="Akapitzlist1"/>
        <w:numPr>
          <w:ilvl w:val="0"/>
          <w:numId w:val="0"/>
        </w:numPr>
        <w:spacing w:lineRule="auto" w:line="240"/>
        <w:ind w:left="50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5</w:t>
      </w:r>
      <w:r>
        <w:rPr>
          <w:b w:val="false"/>
          <w:bCs w:val="false"/>
          <w:sz w:val="24"/>
          <w:szCs w:val="24"/>
        </w:rPr>
        <w:t>. Strony nie odpowiadają za niewykonanie lub nienależyte wykonanie umowy, będące następstwem działania siły wyższej. Dla celów niniejszej umowy określa się, że siłą wyższą jest zdarzenie nadzwyczajne, zewnętrzne i niemożliwe do zapobieżenia                                               i przewidzenia.</w:t>
      </w:r>
    </w:p>
    <w:p>
      <w:pPr>
        <w:pStyle w:val="Akapitzlist1"/>
        <w:numPr>
          <w:ilvl w:val="0"/>
          <w:numId w:val="0"/>
        </w:numPr>
        <w:spacing w:lineRule="auto" w:line="240"/>
        <w:ind w:left="502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4"/>
          <w:szCs w:val="24"/>
          <w:lang w:val="pl" w:eastAsia="pl-PL" w:bidi="ar-SA"/>
        </w:rPr>
        <w:t>6</w:t>
      </w:r>
      <w:r>
        <w:rPr>
          <w:b w:val="false"/>
          <w:bCs w:val="false"/>
          <w:sz w:val="24"/>
          <w:szCs w:val="24"/>
        </w:rPr>
        <w:t>. Wykonawca wyraża zgodę na potrącenie przez Zamawiającego kar umownych                       z przysługującego Wykonawcy wynagrodzenia.</w:t>
      </w:r>
    </w:p>
    <w:p>
      <w:pPr>
        <w:pStyle w:val="Akapitzlist1"/>
        <w:spacing w:lineRule="auto" w:line="240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6</w:t>
      </w:r>
    </w:p>
    <w:p>
      <w:pPr>
        <w:pStyle w:val="Akapitzlist2"/>
        <w:numPr>
          <w:ilvl w:val="0"/>
          <w:numId w:val="0"/>
        </w:numPr>
        <w:spacing w:lineRule="auto" w:line="240"/>
        <w:ind w:hanging="0"/>
        <w:rPr/>
      </w:pPr>
      <w:r>
        <w:rPr>
          <w:b w:val="false"/>
          <w:bCs w:val="false"/>
          <w:spacing w:val="-6"/>
          <w:kern w:val="2"/>
          <w:sz w:val="24"/>
          <w:szCs w:val="24"/>
        </w:rPr>
        <w:t>1. Osobami odpowiedzialnymi za prawidłową realizację niniejszej umowy są:</w:t>
      </w:r>
    </w:p>
    <w:p>
      <w:pPr>
        <w:pStyle w:val="Akapitzlist11"/>
        <w:numPr>
          <w:ilvl w:val="0"/>
          <w:numId w:val="2"/>
        </w:numPr>
        <w:spacing w:lineRule="auto" w:line="240"/>
        <w:rPr/>
      </w:pPr>
      <w:r>
        <w:rPr/>
        <w:t>po stronie Zamawiającego: Marta Zatorska, Monika Kowalska,                                           tel. 42 215 66 60 wew. 4,</w:t>
      </w:r>
    </w:p>
    <w:p>
      <w:pPr>
        <w:pStyle w:val="Akapitzlist11"/>
        <w:numPr>
          <w:ilvl w:val="0"/>
          <w:numId w:val="2"/>
        </w:numPr>
        <w:spacing w:lineRule="auto" w:line="240"/>
        <w:rPr/>
      </w:pPr>
      <w:r>
        <w:rPr/>
        <w:t>po stronie Wykonawcy: ..........</w:t>
      </w:r>
    </w:p>
    <w:p>
      <w:pPr>
        <w:pStyle w:val="Akapitzlist11"/>
        <w:spacing w:lineRule="auto" w:line="240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bookmarkStart w:id="4" w:name="__DdeLink__459_105786223"/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7</w:t>
      </w:r>
      <w:bookmarkEnd w:id="4"/>
    </w:p>
    <w:p>
      <w:pPr>
        <w:pStyle w:val="Akapitzlist2"/>
        <w:numPr>
          <w:ilvl w:val="0"/>
          <w:numId w:val="0"/>
        </w:numPr>
        <w:spacing w:lineRule="auto" w:line="240"/>
        <w:ind w:hanging="0"/>
        <w:rPr/>
      </w:pPr>
      <w:r>
        <w:rPr>
          <w:b w:val="false"/>
          <w:bCs w:val="false"/>
          <w:sz w:val="24"/>
          <w:szCs w:val="24"/>
        </w:rPr>
        <w:t>1. Zamawiającemu przysługuje prawo odstąpienia od umowy w następujących sytuacjach:</w:t>
      </w:r>
    </w:p>
    <w:p>
      <w:pPr>
        <w:pStyle w:val="Akapitzlist11"/>
        <w:numPr>
          <w:ilvl w:val="0"/>
          <w:numId w:val="4"/>
        </w:numPr>
        <w:spacing w:lineRule="auto" w:line="240"/>
        <w:rPr/>
      </w:pPr>
      <w:r>
        <w:rPr/>
        <w:t>Wykonawca wykonuje przedmiot umowy wadliwie lub w sposób sprzeczny                         z umową, niezgodnie z uzgodnieniami lub zaleceniami Zamawiającego i pomimo wezwania do zmiany sposobu wykonania i wyznaczenia mu w tym celu odpowiedniego terminu nie wywiązuje się należycie z umowy,</w:t>
      </w:r>
    </w:p>
    <w:p>
      <w:pPr>
        <w:pStyle w:val="Akapitzlist11"/>
        <w:numPr>
          <w:ilvl w:val="0"/>
          <w:numId w:val="4"/>
        </w:numPr>
        <w:spacing w:lineRule="auto" w:line="240"/>
        <w:rPr/>
      </w:pPr>
      <w:r>
        <w:rPr/>
        <w:t>Wykonawca nie rozpoczął wykonywania usług bez uzasadnionych przyczyn oraz nie kontynuuje ich, pomimo wezwania Zamawiającego złożonego na piśmie.</w:t>
      </w:r>
    </w:p>
    <w:p>
      <w:pPr>
        <w:pStyle w:val="Akapitzlist11"/>
        <w:spacing w:lineRule="auto" w:line="240"/>
        <w:rPr/>
      </w:pPr>
      <w:r>
        <w:rPr/>
      </w:r>
    </w:p>
    <w:p>
      <w:pPr>
        <w:pStyle w:val="Akapitzlist11"/>
        <w:spacing w:lineRule="auto" w:line="240"/>
        <w:rPr/>
      </w:pPr>
      <w:r>
        <w:rPr/>
        <w:t>2. Odstąpienie od umowy powinno nastąpić w formie pisemnej pod rygorem nieważności takiego i zawierać uzasadanienie.</w:t>
      </w:r>
    </w:p>
    <w:p>
      <w:pPr>
        <w:pStyle w:val="Akapitzlist11"/>
        <w:spacing w:lineRule="auto" w:line="240"/>
        <w:rPr/>
      </w:pPr>
      <w:r>
        <w:rPr/>
      </w:r>
    </w:p>
    <w:p>
      <w:pPr>
        <w:pStyle w:val="Akapitzlist11"/>
        <w:spacing w:lineRule="auto" w:line="240"/>
        <w:rPr/>
      </w:pPr>
      <w:r>
        <w:rPr/>
        <w:t>3. W przypadku odstąpienia od umowy strony zobowiązują się w terminie 7 dni od daty odstąpienia do sporządzenia szczegółowego protokołu usług w toku wg stanu na dzień odstąpienia.</w:t>
      </w:r>
    </w:p>
    <w:p>
      <w:pPr>
        <w:pStyle w:val="Akapitzlist11"/>
        <w:spacing w:lineRule="auto" w:line="240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160"/>
        <w:ind w:left="568" w:hanging="0"/>
        <w:contextualSpacing/>
        <w:jc w:val="center"/>
        <w:rPr/>
      </w:pPr>
      <w:r>
        <w:rPr>
          <w:rFonts w:eastAsia="Lucida Sans Unicode" w:cs="Calibri"/>
          <w:b/>
          <w:bCs/>
          <w:kern w:val="2"/>
          <w:sz w:val="24"/>
          <w:szCs w:val="24"/>
          <w:lang w:eastAsia="en-US" w:bidi="en-US"/>
        </w:rPr>
        <w:t>§ 8</w:t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 xml:space="preserve">1. Wraz z zawarciem niniejszej umowy, Wykonawca upoważnia </w:t>
      </w:r>
      <w:r>
        <w:rPr>
          <w:b w:val="false"/>
          <w:bCs w:val="false"/>
          <w:spacing w:val="-2"/>
          <w:kern w:val="2"/>
          <w:sz w:val="24"/>
          <w:szCs w:val="24"/>
        </w:rPr>
        <w:t>Zamawiającego do przetwarzania jego danych osobowych, w szczególności</w:t>
      </w:r>
      <w:r>
        <w:rPr>
          <w:b w:val="false"/>
          <w:bCs w:val="false"/>
          <w:sz w:val="24"/>
          <w:szCs w:val="24"/>
        </w:rPr>
        <w:t xml:space="preserve"> w zakresie udostępniania tych danych na potrzeby sprawozdawczości finansowej, monitoringu, kontroli i ewaluacji w związku                    z realizacją projektu, o którym mowa w niniejszej umowie.</w:t>
      </w:r>
    </w:p>
    <w:p>
      <w:pPr>
        <w:pStyle w:val="Akapitzlist1"/>
        <w:numPr>
          <w:ilvl w:val="0"/>
          <w:numId w:val="0"/>
        </w:numPr>
        <w:spacing w:lineRule="auto" w:line="240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2. Wszelkie zmiany niniejszej umowy wymagają zachowania formy pisemnej pod rygorem nieważności.</w:t>
      </w:r>
    </w:p>
    <w:p>
      <w:pPr>
        <w:pStyle w:val="Akapitzlist1"/>
        <w:numPr>
          <w:ilvl w:val="0"/>
          <w:numId w:val="0"/>
        </w:numPr>
        <w:spacing w:lineRule="auto" w:line="240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3. W sprawach nieuregulowanych niniejszą umową mają zastosowanie przepisy Kodeksu Cywilnego.</w:t>
      </w:r>
    </w:p>
    <w:p>
      <w:pPr>
        <w:pStyle w:val="Akapitzlist1"/>
        <w:numPr>
          <w:ilvl w:val="0"/>
          <w:numId w:val="0"/>
        </w:numPr>
        <w:spacing w:lineRule="auto" w:line="240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4. Sporne sprawy rozstrzygane będą przez sąd powszechny właściwy miejscowo dla siedziby Zamawiającego.</w:t>
      </w:r>
    </w:p>
    <w:p>
      <w:pPr>
        <w:pStyle w:val="Akapitzlist1"/>
        <w:numPr>
          <w:ilvl w:val="0"/>
          <w:numId w:val="0"/>
        </w:numPr>
        <w:spacing w:lineRule="auto" w:line="240"/>
        <w:ind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2"/>
        <w:numPr>
          <w:ilvl w:val="0"/>
          <w:numId w:val="0"/>
        </w:numPr>
        <w:spacing w:lineRule="auto" w:line="240" w:before="0" w:after="0"/>
        <w:ind w:hanging="0"/>
        <w:contextualSpacing/>
        <w:rPr/>
      </w:pPr>
      <w:r>
        <w:rPr>
          <w:b w:val="false"/>
          <w:bCs w:val="false"/>
          <w:sz w:val="24"/>
          <w:szCs w:val="24"/>
        </w:rPr>
        <w:t>5. Umowę sporządzono w dwóch jednobrzmiących egzemplarzach, po jednym dla każdej ze stron.</w:t>
      </w:r>
    </w:p>
    <w:p>
      <w:pPr>
        <w:pStyle w:val="Akapitzlist1"/>
        <w:numPr>
          <w:ilvl w:val="0"/>
          <w:numId w:val="0"/>
        </w:numPr>
        <w:spacing w:lineRule="auto" w:line="240" w:before="0" w:after="0"/>
        <w:ind w:hanging="0"/>
        <w:contextualSpacing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Akapitzlist1"/>
        <w:numPr>
          <w:ilvl w:val="0"/>
          <w:numId w:val="0"/>
        </w:numPr>
        <w:spacing w:lineRule="auto" w:line="240"/>
        <w:ind w:left="720" w:hanging="0"/>
        <w:rPr>
          <w:sz w:val="14"/>
        </w:rPr>
      </w:pPr>
      <w:r>
        <w:rPr>
          <w:sz w:val="14"/>
        </w:rPr>
      </w:r>
    </w:p>
    <w:p>
      <w:pPr>
        <w:pStyle w:val="Tekstpodbez"/>
        <w:tabs>
          <w:tab w:val="clear" w:pos="709"/>
          <w:tab w:val="center" w:pos="1276" w:leader="none"/>
          <w:tab w:val="center" w:pos="7655" w:leader="none"/>
        </w:tabs>
        <w:spacing w:lineRule="auto" w:line="240"/>
        <w:ind w:right="708" w:hanging="0"/>
        <w:jc w:val="center"/>
        <w:rPr/>
      </w:pPr>
      <w:r>
        <w:rPr/>
        <w:t xml:space="preserve">              </w:t>
      </w:r>
      <w:r>
        <w:rPr/>
        <w:t>ZAMAWIAJĄCY</w:t>
        <w:tab/>
        <w:t xml:space="preserve">         WYKONAWCA</w:t>
      </w:r>
    </w:p>
    <w:p>
      <w:pPr>
        <w:pStyle w:val="Tekstpodbez"/>
        <w:tabs>
          <w:tab w:val="clear" w:pos="709"/>
          <w:tab w:val="center" w:pos="1134" w:leader="none"/>
          <w:tab w:val="center" w:pos="7938" w:leader="none"/>
        </w:tabs>
        <w:spacing w:lineRule="auto" w:line="240" w:before="840" w:after="120"/>
        <w:jc w:val="center"/>
        <w:rPr/>
      </w:pPr>
      <w:r>
        <w:rPr/>
        <w:t>…………………</w:t>
      </w:r>
      <w:r>
        <w:rPr/>
        <w:t>.........……………………</w:t>
        <w:tab/>
        <w:t>..................………………..…………..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276" w:footer="51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8995398"/>
    </w:sdtPr>
    <w:sdtContent>
      <w:p>
        <w:pPr>
          <w:pStyle w:val="Stopka"/>
          <w:jc w:val="right"/>
          <w:rPr/>
        </w:pPr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655320"/>
          <wp:effectExtent l="0" t="0" r="0" b="0"/>
          <wp:docPr id="1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79" w:hanging="4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u w:val="none"/>
        <w:b w:val="false"/>
        <w:kern w:val="0"/>
        <w:effect w:val="none"/>
        <w:szCs w:val="24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ind w:left="2017" w:hanging="360"/>
      </w:pPr>
    </w:lvl>
    <w:lvl w:ilvl="2">
      <w:start w:val="1"/>
      <w:numFmt w:val="lowerRoman"/>
      <w:lvlText w:val="%3."/>
      <w:lvlJc w:val="right"/>
      <w:pPr>
        <w:ind w:left="2737" w:hanging="180"/>
      </w:pPr>
    </w:lvl>
    <w:lvl w:ilvl="3">
      <w:start w:val="1"/>
      <w:numFmt w:val="decimal"/>
      <w:lvlText w:val="%4."/>
      <w:lvlJc w:val="left"/>
      <w:pPr>
        <w:ind w:left="3457" w:hanging="360"/>
      </w:pPr>
    </w:lvl>
    <w:lvl w:ilvl="4">
      <w:start w:val="1"/>
      <w:numFmt w:val="lowerLetter"/>
      <w:lvlText w:val="%5."/>
      <w:lvlJc w:val="left"/>
      <w:pPr>
        <w:ind w:left="4177" w:hanging="360"/>
      </w:pPr>
    </w:lvl>
    <w:lvl w:ilvl="5">
      <w:start w:val="1"/>
      <w:numFmt w:val="lowerRoman"/>
      <w:lvlText w:val="%6."/>
      <w:lvlJc w:val="right"/>
      <w:pPr>
        <w:ind w:left="4897" w:hanging="180"/>
      </w:pPr>
    </w:lvl>
    <w:lvl w:ilvl="6">
      <w:start w:val="1"/>
      <w:numFmt w:val="decimal"/>
      <w:lvlText w:val="%7."/>
      <w:lvlJc w:val="left"/>
      <w:pPr>
        <w:ind w:left="5617" w:hanging="360"/>
      </w:pPr>
    </w:lvl>
    <w:lvl w:ilvl="7">
      <w:start w:val="1"/>
      <w:numFmt w:val="lowerLetter"/>
      <w:lvlText w:val="%8."/>
      <w:lvlJc w:val="left"/>
      <w:pPr>
        <w:ind w:left="6337" w:hanging="360"/>
      </w:pPr>
    </w:lvl>
    <w:lvl w:ilvl="8">
      <w:start w:val="1"/>
      <w:numFmt w:val="lowerRoman"/>
      <w:lvlText w:val="%9."/>
      <w:lvlJc w:val="right"/>
      <w:pPr>
        <w:ind w:left="7057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879" w:hanging="4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ind w:left="2017" w:hanging="360"/>
      </w:pPr>
    </w:lvl>
    <w:lvl w:ilvl="2">
      <w:start w:val="1"/>
      <w:numFmt w:val="lowerRoman"/>
      <w:lvlText w:val="%3."/>
      <w:lvlJc w:val="right"/>
      <w:pPr>
        <w:ind w:left="2737" w:hanging="180"/>
      </w:pPr>
    </w:lvl>
    <w:lvl w:ilvl="3">
      <w:start w:val="1"/>
      <w:numFmt w:val="decimal"/>
      <w:lvlText w:val="%4."/>
      <w:lvlJc w:val="left"/>
      <w:pPr>
        <w:ind w:left="3457" w:hanging="360"/>
      </w:pPr>
    </w:lvl>
    <w:lvl w:ilvl="4">
      <w:start w:val="1"/>
      <w:numFmt w:val="lowerLetter"/>
      <w:lvlText w:val="%5."/>
      <w:lvlJc w:val="left"/>
      <w:pPr>
        <w:ind w:left="4177" w:hanging="360"/>
      </w:pPr>
    </w:lvl>
    <w:lvl w:ilvl="5">
      <w:start w:val="1"/>
      <w:numFmt w:val="lowerRoman"/>
      <w:lvlText w:val="%6."/>
      <w:lvlJc w:val="right"/>
      <w:pPr>
        <w:ind w:left="4897" w:hanging="180"/>
      </w:pPr>
    </w:lvl>
    <w:lvl w:ilvl="6">
      <w:start w:val="1"/>
      <w:numFmt w:val="decimal"/>
      <w:lvlText w:val="%7."/>
      <w:lvlJc w:val="left"/>
      <w:pPr>
        <w:ind w:left="5617" w:hanging="360"/>
      </w:pPr>
    </w:lvl>
    <w:lvl w:ilvl="7">
      <w:start w:val="1"/>
      <w:numFmt w:val="lowerLetter"/>
      <w:lvlText w:val="%8."/>
      <w:lvlJc w:val="left"/>
      <w:pPr>
        <w:ind w:left="6337" w:hanging="360"/>
      </w:pPr>
    </w:lvl>
    <w:lvl w:ilvl="8">
      <w:start w:val="1"/>
      <w:numFmt w:val="lowerRoman"/>
      <w:lvlText w:val="%9."/>
      <w:lvlJc w:val="right"/>
      <w:pPr>
        <w:ind w:left="7057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879" w:hanging="4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u w:val="none"/>
        <w:b w:val="false"/>
        <w:kern w:val="0"/>
        <w:effect w:val="none"/>
        <w:szCs w:val="24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ind w:left="2017" w:hanging="360"/>
      </w:pPr>
    </w:lvl>
    <w:lvl w:ilvl="2">
      <w:start w:val="1"/>
      <w:numFmt w:val="lowerRoman"/>
      <w:lvlText w:val="%3."/>
      <w:lvlJc w:val="right"/>
      <w:pPr>
        <w:ind w:left="2737" w:hanging="180"/>
      </w:pPr>
    </w:lvl>
    <w:lvl w:ilvl="3">
      <w:start w:val="1"/>
      <w:numFmt w:val="decimal"/>
      <w:lvlText w:val="%4."/>
      <w:lvlJc w:val="left"/>
      <w:pPr>
        <w:ind w:left="3457" w:hanging="360"/>
      </w:pPr>
    </w:lvl>
    <w:lvl w:ilvl="4">
      <w:start w:val="1"/>
      <w:numFmt w:val="lowerLetter"/>
      <w:lvlText w:val="%5."/>
      <w:lvlJc w:val="left"/>
      <w:pPr>
        <w:ind w:left="4177" w:hanging="360"/>
      </w:pPr>
    </w:lvl>
    <w:lvl w:ilvl="5">
      <w:start w:val="1"/>
      <w:numFmt w:val="lowerRoman"/>
      <w:lvlText w:val="%6."/>
      <w:lvlJc w:val="right"/>
      <w:pPr>
        <w:ind w:left="4897" w:hanging="180"/>
      </w:pPr>
    </w:lvl>
    <w:lvl w:ilvl="6">
      <w:start w:val="1"/>
      <w:numFmt w:val="decimal"/>
      <w:lvlText w:val="%7."/>
      <w:lvlJc w:val="left"/>
      <w:pPr>
        <w:ind w:left="5617" w:hanging="360"/>
      </w:pPr>
    </w:lvl>
    <w:lvl w:ilvl="7">
      <w:start w:val="1"/>
      <w:numFmt w:val="lowerLetter"/>
      <w:lvlText w:val="%8."/>
      <w:lvlJc w:val="left"/>
      <w:pPr>
        <w:ind w:left="6337" w:hanging="360"/>
      </w:pPr>
    </w:lvl>
    <w:lvl w:ilvl="8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879" w:hanging="4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ind w:left="2017" w:hanging="360"/>
      </w:pPr>
    </w:lvl>
    <w:lvl w:ilvl="2">
      <w:start w:val="1"/>
      <w:numFmt w:val="lowerRoman"/>
      <w:lvlText w:val="%3."/>
      <w:lvlJc w:val="right"/>
      <w:pPr>
        <w:ind w:left="2737" w:hanging="180"/>
      </w:pPr>
    </w:lvl>
    <w:lvl w:ilvl="3">
      <w:start w:val="1"/>
      <w:numFmt w:val="decimal"/>
      <w:lvlText w:val="%4."/>
      <w:lvlJc w:val="left"/>
      <w:pPr>
        <w:ind w:left="3457" w:hanging="360"/>
      </w:pPr>
    </w:lvl>
    <w:lvl w:ilvl="4">
      <w:start w:val="1"/>
      <w:numFmt w:val="lowerLetter"/>
      <w:lvlText w:val="%5."/>
      <w:lvlJc w:val="left"/>
      <w:pPr>
        <w:ind w:left="4177" w:hanging="360"/>
      </w:pPr>
    </w:lvl>
    <w:lvl w:ilvl="5">
      <w:start w:val="1"/>
      <w:numFmt w:val="lowerRoman"/>
      <w:lvlText w:val="%6."/>
      <w:lvlJc w:val="right"/>
      <w:pPr>
        <w:ind w:left="4897" w:hanging="180"/>
      </w:pPr>
    </w:lvl>
    <w:lvl w:ilvl="6">
      <w:start w:val="1"/>
      <w:numFmt w:val="decimal"/>
      <w:lvlText w:val="%7."/>
      <w:lvlJc w:val="left"/>
      <w:pPr>
        <w:ind w:left="5617" w:hanging="360"/>
      </w:pPr>
    </w:lvl>
    <w:lvl w:ilvl="7">
      <w:start w:val="1"/>
      <w:numFmt w:val="lowerLetter"/>
      <w:lvlText w:val="%8."/>
      <w:lvlJc w:val="left"/>
      <w:pPr>
        <w:ind w:left="6337" w:hanging="360"/>
      </w:pPr>
    </w:lvl>
    <w:lvl w:ilvl="8">
      <w:start w:val="1"/>
      <w:numFmt w:val="lowerRoman"/>
      <w:lvlText w:val="%9."/>
      <w:lvlJc w:val="right"/>
      <w:pPr>
        <w:ind w:left="705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3f1e"/>
    <w:pPr>
      <w:widowControl/>
      <w:overflowPunct w:val="true"/>
      <w:bidi w:val="0"/>
      <w:spacing w:lineRule="auto" w:line="252" w:before="0" w:after="16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83f1e"/>
    <w:pPr>
      <w:keepNext w:val="true"/>
      <w:keepLines/>
      <w:spacing w:before="320" w:after="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83f1e"/>
    <w:pPr>
      <w:keepNext w:val="true"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83f1e"/>
    <w:pPr>
      <w:keepNext w:val="true"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183f1e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183f1e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183f1e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183f1e"/>
    <w:pPr>
      <w:keepNext w:val="true"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183f1e"/>
    <w:pPr>
      <w:keepNext w:val="true"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183f1e"/>
    <w:pPr>
      <w:keepNext w:val="true"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napodstZnak" w:customStyle="1">
    <w:name w:val="tekst podst. na podst Znak"/>
    <w:basedOn w:val="DefaultParagraphFont"/>
    <w:link w:val="tekstpodstnapodst"/>
    <w:qFormat/>
    <w:rsid w:val="004906f6"/>
    <w:rPr>
      <w:sz w:val="24"/>
      <w:szCs w:val="24"/>
    </w:rPr>
  </w:style>
  <w:style w:type="character" w:styleId="Akapitzlist1Znak" w:customStyle="1">
    <w:name w:val="akapit z listą 1) Znak"/>
    <w:basedOn w:val="DefaultParagraphFont"/>
    <w:link w:val="akapitzlist1"/>
    <w:qFormat/>
    <w:rsid w:val="00e36ab5"/>
    <w:rPr>
      <w:rFonts w:eastAsia="Arial" w:cs="Arial"/>
      <w:sz w:val="24"/>
      <w:lang w:val="pl" w:eastAsia="pl-PL"/>
    </w:rPr>
  </w:style>
  <w:style w:type="character" w:styleId="AkapitzlistaaZnak" w:customStyle="1">
    <w:name w:val="akapit z lista a) Znak"/>
    <w:basedOn w:val="Akapitzlist1Znak"/>
    <w:link w:val="akapitzlistaa"/>
    <w:qFormat/>
    <w:rsid w:val="00bf03a7"/>
    <w:rPr>
      <w:rFonts w:eastAsia="Arial" w:cs="Arial"/>
      <w:sz w:val="24"/>
      <w:lang w:val="pl" w:eastAsia="pl-PL"/>
    </w:rPr>
  </w:style>
  <w:style w:type="character" w:styleId="AkapitzlistZnak" w:customStyle="1">
    <w:name w:val="akapit z list - Znak"/>
    <w:basedOn w:val="Akapitzlist1Znak"/>
    <w:link w:val="akapitzlist-"/>
    <w:qFormat/>
    <w:rsid w:val="00e36ab5"/>
    <w:rPr>
      <w:rFonts w:eastAsia="Arial" w:cs="Arial"/>
      <w:sz w:val="24"/>
      <w:lang w:val="pl" w:eastAsia="pl-PL"/>
    </w:rPr>
  </w:style>
  <w:style w:type="character" w:styleId="AkapitzlistZnak1" w:customStyle="1">
    <w:name w:val="Akapit z listą Znak"/>
    <w:basedOn w:val="DefaultParagraphFont"/>
    <w:link w:val="Akapitzlist0"/>
    <w:uiPriority w:val="34"/>
    <w:qFormat/>
    <w:rsid w:val="00d4648e"/>
    <w:rPr/>
  </w:style>
  <w:style w:type="character" w:styleId="AkapitzlistZnak2" w:customStyle="1">
    <w:name w:val="akapit z listą § Znak"/>
    <w:basedOn w:val="AkapitzlistZnak1"/>
    <w:link w:val="akapitzlist"/>
    <w:qFormat/>
    <w:rsid w:val="00841c4e"/>
    <w:rPr>
      <w:b/>
      <w:sz w:val="28"/>
      <w:lang w:val="pl" w:eastAsia="pl-PL"/>
    </w:rPr>
  </w:style>
  <w:style w:type="character" w:styleId="Akapitzlista2Znak" w:customStyle="1">
    <w:name w:val="akapit z lista 2 Znak"/>
    <w:basedOn w:val="DefaultParagraphFont"/>
    <w:link w:val="akapitzlista2"/>
    <w:qFormat/>
    <w:rsid w:val="009171e3"/>
    <w:rPr>
      <w:rFonts w:eastAsia="Arial" w:cs="Arial"/>
      <w:sz w:val="24"/>
      <w:lang w:val="pl" w:eastAsia="pl-PL"/>
    </w:rPr>
  </w:style>
  <w:style w:type="character" w:styleId="ZacznikZnak" w:customStyle="1">
    <w:name w:val="Załącznik Znak"/>
    <w:basedOn w:val="DefaultParagraphFont"/>
    <w:link w:val="Zacznik"/>
    <w:qFormat/>
    <w:rsid w:val="00921153"/>
    <w:rPr>
      <w:rFonts w:eastAsia="Arial" w:cs="Arial"/>
      <w:lang w:val="pl" w:eastAsia="pl-PL"/>
    </w:rPr>
  </w:style>
  <w:style w:type="character" w:styleId="TytZarzZnak" w:customStyle="1">
    <w:name w:val="Tyt. Zarzą. Znak"/>
    <w:basedOn w:val="DefaultParagraphFont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styleId="PodtytuZnak" w:customStyle="1">
    <w:name w:val="podtytuł Znak"/>
    <w:basedOn w:val="DefaultParagraphFont"/>
    <w:link w:val="podty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styleId="WsprawieZnak" w:customStyle="1">
    <w:name w:val="w sprawie Znak"/>
    <w:basedOn w:val="DefaultParagraphFont"/>
    <w:link w:val="wsprawie"/>
    <w:qFormat/>
    <w:rsid w:val="002649bb"/>
    <w:rPr>
      <w:rFonts w:eastAsia="Arial" w:cs="Arial"/>
      <w:b/>
      <w:bCs/>
      <w:sz w:val="24"/>
      <w:lang w:val="pl"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TekstpodbezZnak" w:customStyle="1">
    <w:name w:val="tekst pod. bez Znak"/>
    <w:basedOn w:val="DefaultParagraphFont"/>
    <w:link w:val="tekstpodbez"/>
    <w:qFormat/>
    <w:rsid w:val="000a0217"/>
    <w:rPr>
      <w:rFonts w:eastAsia="Arial" w:cs="Arial"/>
      <w:bCs/>
      <w:sz w:val="24"/>
      <w:lang w:val="pl"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ZnakZnak" w:customStyle="1">
    <w:name w:val="Znak Znak"/>
    <w:semiHidden/>
    <w:qFormat/>
    <w:rsid w:val="003f0f90"/>
    <w:rPr>
      <w:rFonts w:ascii="Times New Roman" w:hAnsi="Times New Roman" w:eastAsia="Lucida Sans Unicode"/>
      <w:sz w:val="24"/>
      <w:szCs w:val="24"/>
    </w:rPr>
  </w:style>
  <w:style w:type="character" w:styleId="TytuZnak" w:customStyle="1">
    <w:name w:val="Tytuł Znak"/>
    <w:basedOn w:val="DefaultParagraphFont"/>
    <w:link w:val="Tytu"/>
    <w:uiPriority w:val="10"/>
    <w:qFormat/>
    <w:rsid w:val="00183f1e"/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Czeinternetowe">
    <w:name w:val="Łącze internetowe"/>
    <w:rsid w:val="003f0f9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3f0f90"/>
    <w:rPr>
      <w:rFonts w:ascii="Tahoma" w:hAnsi="Tahoma" w:eastAsia="Lucida Sans Unicode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3f0f90"/>
    <w:rPr>
      <w:rFonts w:ascii="Times New Roman" w:hAnsi="Times New Roman" w:eastAsia="Lucida Sans Unicode" w:cs="Times New Roman"/>
      <w:sz w:val="24"/>
      <w:szCs w:val="24"/>
    </w:rPr>
  </w:style>
  <w:style w:type="character" w:styleId="Highlight" w:customStyle="1">
    <w:name w:val="highlight"/>
    <w:basedOn w:val="DefaultParagraphFont"/>
    <w:qFormat/>
    <w:rsid w:val="003f0f90"/>
    <w:rPr/>
  </w:style>
  <w:style w:type="character" w:styleId="PodtytuZnak1" w:customStyle="1">
    <w:name w:val="Podtytuł Znak"/>
    <w:basedOn w:val="DefaultParagraphFont"/>
    <w:link w:val="Podtytu0"/>
    <w:uiPriority w:val="11"/>
    <w:qFormat/>
    <w:rsid w:val="00183f1e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Pagenumber">
    <w:name w:val="page number"/>
    <w:basedOn w:val="DefaultParagraphFont"/>
    <w:qFormat/>
    <w:rsid w:val="003f0f90"/>
    <w:rPr/>
  </w:style>
  <w:style w:type="character" w:styleId="Annotationreference">
    <w:name w:val="annotation reference"/>
    <w:qFormat/>
    <w:rsid w:val="003f0f9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0f90"/>
    <w:rPr>
      <w:rFonts w:ascii="Times New Roman" w:hAnsi="Times New Roman" w:eastAsia="Lucida Sans Unicode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qFormat/>
    <w:rsid w:val="003f0f90"/>
    <w:rPr>
      <w:rFonts w:ascii="Times New Roman" w:hAnsi="Times New Roman" w:eastAsia="Lucida Sans Unicode" w:cs="Times New Roman"/>
      <w:b/>
      <w:bCs/>
      <w:sz w:val="20"/>
      <w:szCs w:val="20"/>
    </w:rPr>
  </w:style>
  <w:style w:type="character" w:styleId="Tytu1Znak" w:customStyle="1">
    <w:name w:val="Tytuł1 Znak"/>
    <w:basedOn w:val="DefaultParagraphFont"/>
    <w:link w:val="Tytu1"/>
    <w:qFormat/>
    <w:rsid w:val="00c52a43"/>
    <w:rPr>
      <w:rFonts w:ascii="Calibri" w:hAnsi="Calibri" w:cs="Times New Roman"/>
      <w:kern w:val="2"/>
      <w:sz w:val="28"/>
      <w:szCs w:val="24"/>
      <w:shd w:fill="E7E6E6" w:val="clear"/>
      <w:lang w:eastAsia="pl-PL"/>
    </w:rPr>
  </w:style>
  <w:style w:type="character" w:styleId="TekstpodstzakapitemZnak" w:customStyle="1">
    <w:name w:val="tekst podst.z akapitem Znak"/>
    <w:basedOn w:val="DefaultParagraphFont"/>
    <w:link w:val="tekstpodstzakapitem"/>
    <w:qFormat/>
    <w:rsid w:val="00041aef"/>
    <w:rPr>
      <w:rFonts w:cs="Times New Roman"/>
      <w:spacing w:val="-4"/>
      <w:kern w:val="2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3d23db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183f1e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183f1e"/>
    <w:rPr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183f1e"/>
    <w:rPr>
      <w:b/>
      <w:bCs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183f1e"/>
    <w:rPr>
      <w:i/>
      <w:iCs/>
    </w:rPr>
  </w:style>
  <w:style w:type="character" w:styleId="WW8Num3z2" w:customStyle="1">
    <w:name w:val="WW8Num3z2"/>
    <w:qFormat/>
    <w:rsid w:val="00c125ad"/>
    <w:rPr>
      <w:b w:val="false"/>
      <w:i w:val="false"/>
    </w:rPr>
  </w:style>
  <w:style w:type="character" w:styleId="WW8Num5z1" w:customStyle="1">
    <w:name w:val="WW8Num5z1"/>
    <w:qFormat/>
    <w:rsid w:val="00c125ad"/>
    <w:rPr>
      <w:b w:val="false"/>
      <w:szCs w:val="24"/>
    </w:rPr>
  </w:style>
  <w:style w:type="character" w:styleId="WW8Num6z1" w:customStyle="1">
    <w:name w:val="WW8Num6z1"/>
    <w:qFormat/>
    <w:rsid w:val="00c125ad"/>
    <w:rPr>
      <w:b w:val="false"/>
    </w:rPr>
  </w:style>
  <w:style w:type="character" w:styleId="WW8Num10z0" w:customStyle="1">
    <w:name w:val="WW8Num10z0"/>
    <w:qFormat/>
    <w:rsid w:val="00c125ad"/>
    <w:rPr>
      <w:sz w:val="24"/>
      <w:szCs w:val="24"/>
    </w:rPr>
  </w:style>
  <w:style w:type="character" w:styleId="WW8Num12z0" w:customStyle="1">
    <w:name w:val="WW8Num12z0"/>
    <w:qFormat/>
    <w:rsid w:val="00c125ad"/>
    <w:rPr>
      <w:b w:val="false"/>
      <w:i w:val="false"/>
    </w:rPr>
  </w:style>
  <w:style w:type="character" w:styleId="WW8Num17z1" w:customStyle="1">
    <w:name w:val="WW8Num17z1"/>
    <w:qFormat/>
    <w:rsid w:val="00c125ad"/>
    <w:rPr>
      <w:b w:val="false"/>
    </w:rPr>
  </w:style>
  <w:style w:type="character" w:styleId="WW8Num20z1" w:customStyle="1">
    <w:name w:val="WW8Num20z1"/>
    <w:qFormat/>
    <w:rsid w:val="00c125ad"/>
    <w:rPr>
      <w:b w:val="false"/>
    </w:rPr>
  </w:style>
  <w:style w:type="character" w:styleId="WW8Num21z0" w:customStyle="1">
    <w:name w:val="WW8Num21z0"/>
    <w:qFormat/>
    <w:rsid w:val="00c125ad"/>
    <w:rPr>
      <w:b w:val="false"/>
      <w:i w:val="false"/>
    </w:rPr>
  </w:style>
  <w:style w:type="character" w:styleId="WW8Num27z1" w:customStyle="1">
    <w:name w:val="WW8Num27z1"/>
    <w:qFormat/>
    <w:rsid w:val="00c125ad"/>
    <w:rPr>
      <w:rFonts w:ascii="Times New Roman" w:hAnsi="Times New Roman" w:cs="Times New Roman"/>
    </w:rPr>
  </w:style>
  <w:style w:type="character" w:styleId="WW8Num28z1" w:customStyle="1">
    <w:name w:val="WW8Num28z1"/>
    <w:qFormat/>
    <w:rsid w:val="00c125ad"/>
    <w:rPr>
      <w:rFonts w:ascii="Times New Roman" w:hAnsi="Times New Roman" w:cs="Times New Roman"/>
    </w:rPr>
  </w:style>
  <w:style w:type="character" w:styleId="WW8Num31z0" w:customStyle="1">
    <w:name w:val="WW8Num31z0"/>
    <w:qFormat/>
    <w:rsid w:val="00c125ad"/>
    <w:rPr>
      <w:b w:val="false"/>
    </w:rPr>
  </w:style>
  <w:style w:type="character" w:styleId="WW8Num36z0" w:customStyle="1">
    <w:name w:val="WW8Num36z0"/>
    <w:qFormat/>
    <w:rsid w:val="00c125ad"/>
    <w:rPr>
      <w:b w:val="false"/>
    </w:rPr>
  </w:style>
  <w:style w:type="character" w:styleId="WW8Num47z0" w:customStyle="1">
    <w:name w:val="WW8Num47z0"/>
    <w:qFormat/>
    <w:rsid w:val="00c125ad"/>
    <w:rPr>
      <w:b w:val="false"/>
      <w:i w:val="false"/>
    </w:rPr>
  </w:style>
  <w:style w:type="character" w:styleId="WW8Num50z0" w:customStyle="1">
    <w:name w:val="WW8Num50z0"/>
    <w:qFormat/>
    <w:rsid w:val="00c125ad"/>
    <w:rPr>
      <w:rFonts w:ascii="Times New Roman" w:hAnsi="Times New Roman" w:cs="Times New Roman"/>
    </w:rPr>
  </w:style>
  <w:style w:type="character" w:styleId="WW8Num53z0" w:customStyle="1">
    <w:name w:val="WW8Num53z0"/>
    <w:qFormat/>
    <w:rsid w:val="00c125ad"/>
    <w:rPr>
      <w:rFonts w:ascii="Symbol" w:hAnsi="Symbol"/>
    </w:rPr>
  </w:style>
  <w:style w:type="character" w:styleId="WW8Num53z1" w:customStyle="1">
    <w:name w:val="WW8Num53z1"/>
    <w:qFormat/>
    <w:rsid w:val="00c125ad"/>
    <w:rPr>
      <w:rFonts w:ascii="Symbol" w:hAnsi="Symbol" w:cs="Courier New"/>
    </w:rPr>
  </w:style>
  <w:style w:type="character" w:styleId="WW8Num57z0" w:customStyle="1">
    <w:name w:val="WW8Num57z0"/>
    <w:qFormat/>
    <w:rsid w:val="00c125ad"/>
    <w:rPr>
      <w:b w:val="false"/>
      <w:i w:val="false"/>
    </w:rPr>
  </w:style>
  <w:style w:type="character" w:styleId="WW8Num63z4" w:customStyle="1">
    <w:name w:val="WW8Num63z4"/>
    <w:qFormat/>
    <w:rsid w:val="00c125ad"/>
    <w:rPr>
      <w:rFonts w:ascii="Symbol" w:hAnsi="Symbol" w:cs="Times New Roman"/>
    </w:rPr>
  </w:style>
  <w:style w:type="character" w:styleId="WW8Num67z1" w:customStyle="1">
    <w:name w:val="WW8Num67z1"/>
    <w:qFormat/>
    <w:rsid w:val="00c125ad"/>
    <w:rPr>
      <w:rFonts w:ascii="Times New Roman" w:hAnsi="Times New Roman" w:cs="Times New Roman"/>
    </w:rPr>
  </w:style>
  <w:style w:type="character" w:styleId="WW8Num69z0" w:customStyle="1">
    <w:name w:val="WW8Num69z0"/>
    <w:qFormat/>
    <w:rsid w:val="00c125ad"/>
    <w:rPr>
      <w:rFonts w:ascii="Symbol" w:hAnsi="Symbol"/>
    </w:rPr>
  </w:style>
  <w:style w:type="character" w:styleId="WW8Num74z1" w:customStyle="1">
    <w:name w:val="WW8Num74z1"/>
    <w:qFormat/>
    <w:rsid w:val="00c125ad"/>
    <w:rPr>
      <w:rFonts w:ascii="Times New Roman" w:hAnsi="Times New Roman" w:cs="Times New Roman"/>
    </w:rPr>
  </w:style>
  <w:style w:type="character" w:styleId="WW8Num76z0" w:customStyle="1">
    <w:name w:val="WW8Num76z0"/>
    <w:qFormat/>
    <w:rsid w:val="00c125ad"/>
    <w:rPr>
      <w:b w:val="false"/>
    </w:rPr>
  </w:style>
  <w:style w:type="character" w:styleId="WW8Num84z0" w:customStyle="1">
    <w:name w:val="WW8Num84z0"/>
    <w:qFormat/>
    <w:rsid w:val="00c125ad"/>
    <w:rPr>
      <w:rFonts w:ascii="Symbol" w:hAnsi="Symbol" w:cs="StarSymbol"/>
      <w:sz w:val="18"/>
      <w:szCs w:val="18"/>
    </w:rPr>
  </w:style>
  <w:style w:type="character" w:styleId="AbsatzStandardschriftart" w:customStyle="1">
    <w:name w:val="Absatz-Standardschriftart"/>
    <w:qFormat/>
    <w:rsid w:val="00c125ad"/>
    <w:rPr/>
  </w:style>
  <w:style w:type="character" w:styleId="WW8Num71z0" w:customStyle="1">
    <w:name w:val="WW8Num71z0"/>
    <w:qFormat/>
    <w:rsid w:val="00c125ad"/>
    <w:rPr>
      <w:rFonts w:ascii="Symbol" w:hAnsi="Symbol"/>
    </w:rPr>
  </w:style>
  <w:style w:type="character" w:styleId="WW8Num75z1" w:customStyle="1">
    <w:name w:val="WW8Num75z1"/>
    <w:qFormat/>
    <w:rsid w:val="00c125ad"/>
    <w:rPr>
      <w:rFonts w:ascii="Times New Roman" w:hAnsi="Times New Roman" w:cs="Times New Roman"/>
    </w:rPr>
  </w:style>
  <w:style w:type="character" w:styleId="WW8Num77z0" w:customStyle="1">
    <w:name w:val="WW8Num77z0"/>
    <w:qFormat/>
    <w:rsid w:val="00c125ad"/>
    <w:rPr>
      <w:b w:val="false"/>
    </w:rPr>
  </w:style>
  <w:style w:type="character" w:styleId="WW8Num85z0" w:customStyle="1">
    <w:name w:val="WW8Num85z0"/>
    <w:qFormat/>
    <w:rsid w:val="00c125ad"/>
    <w:rPr>
      <w:rFonts w:ascii="Symbol" w:hAnsi="Symbol" w:cs="StarSymbol"/>
      <w:sz w:val="18"/>
      <w:szCs w:val="18"/>
    </w:rPr>
  </w:style>
  <w:style w:type="character" w:styleId="WWAbsatzStandardschriftart" w:customStyle="1">
    <w:name w:val="WW-Absatz-Standardschriftart"/>
    <w:qFormat/>
    <w:rsid w:val="00c125ad"/>
    <w:rPr/>
  </w:style>
  <w:style w:type="character" w:styleId="WW8Num48z0" w:customStyle="1">
    <w:name w:val="WW8Num48z0"/>
    <w:qFormat/>
    <w:rsid w:val="00c125ad"/>
    <w:rPr>
      <w:i w:val="false"/>
    </w:rPr>
  </w:style>
  <w:style w:type="character" w:styleId="WW8Num51z0" w:customStyle="1">
    <w:name w:val="WW8Num51z0"/>
    <w:qFormat/>
    <w:rsid w:val="00c125ad"/>
    <w:rPr>
      <w:rFonts w:ascii="Times New Roman" w:hAnsi="Times New Roman" w:cs="Times New Roman"/>
    </w:rPr>
  </w:style>
  <w:style w:type="character" w:styleId="WW8Num54z0" w:customStyle="1">
    <w:name w:val="WW8Num54z0"/>
    <w:qFormat/>
    <w:rsid w:val="00c125ad"/>
    <w:rPr>
      <w:rFonts w:ascii="Symbol" w:hAnsi="Symbol"/>
    </w:rPr>
  </w:style>
  <w:style w:type="character" w:styleId="WW8Num54z1" w:customStyle="1">
    <w:name w:val="WW8Num54z1"/>
    <w:qFormat/>
    <w:rsid w:val="00c125ad"/>
    <w:rPr>
      <w:rFonts w:ascii="Symbol" w:hAnsi="Symbol" w:cs="Courier New"/>
    </w:rPr>
  </w:style>
  <w:style w:type="character" w:styleId="WW8Num58z0" w:customStyle="1">
    <w:name w:val="WW8Num58z0"/>
    <w:qFormat/>
    <w:rsid w:val="00c125ad"/>
    <w:rPr>
      <w:b w:val="false"/>
      <w:i w:val="false"/>
    </w:rPr>
  </w:style>
  <w:style w:type="character" w:styleId="WW8Num64z4" w:customStyle="1">
    <w:name w:val="WW8Num64z4"/>
    <w:qFormat/>
    <w:rsid w:val="00c125ad"/>
    <w:rPr>
      <w:rFonts w:ascii="Symbol" w:hAnsi="Symbol" w:cs="Times New Roman"/>
    </w:rPr>
  </w:style>
  <w:style w:type="character" w:styleId="WW8Num69z1" w:customStyle="1">
    <w:name w:val="WW8Num69z1"/>
    <w:qFormat/>
    <w:rsid w:val="00c125ad"/>
    <w:rPr>
      <w:rFonts w:ascii="Times New Roman" w:hAnsi="Times New Roman" w:cs="Times New Roman"/>
    </w:rPr>
  </w:style>
  <w:style w:type="character" w:styleId="WW8Num73z0" w:customStyle="1">
    <w:name w:val="WW8Num73z0"/>
    <w:qFormat/>
    <w:rsid w:val="00c125ad"/>
    <w:rPr>
      <w:rFonts w:ascii="Symbol" w:hAnsi="Symbol"/>
    </w:rPr>
  </w:style>
  <w:style w:type="character" w:styleId="WW8Num77z1" w:customStyle="1">
    <w:name w:val="WW8Num77z1"/>
    <w:qFormat/>
    <w:rsid w:val="00c125ad"/>
    <w:rPr>
      <w:rFonts w:ascii="Times New Roman" w:hAnsi="Times New Roman" w:cs="Times New Roman"/>
    </w:rPr>
  </w:style>
  <w:style w:type="character" w:styleId="WW8Num79z0" w:customStyle="1">
    <w:name w:val="WW8Num79z0"/>
    <w:qFormat/>
    <w:rsid w:val="00c125ad"/>
    <w:rPr>
      <w:rFonts w:ascii="Times New Roman" w:hAnsi="Times New Roman" w:cs="Times New Roman"/>
    </w:rPr>
  </w:style>
  <w:style w:type="character" w:styleId="WW8Num87z0" w:customStyle="1">
    <w:name w:val="WW8Num87z0"/>
    <w:qFormat/>
    <w:rsid w:val="00c125ad"/>
    <w:rPr>
      <w:rFonts w:ascii="Symbol" w:hAnsi="Symbol" w:cs="StarSymbol"/>
      <w:sz w:val="18"/>
      <w:szCs w:val="18"/>
    </w:rPr>
  </w:style>
  <w:style w:type="character" w:styleId="WWAbsatzStandardschriftart1" w:customStyle="1">
    <w:name w:val="WW-Absatz-Standardschriftart1"/>
    <w:qFormat/>
    <w:rsid w:val="00c125ad"/>
    <w:rPr/>
  </w:style>
  <w:style w:type="character" w:styleId="WWAbsatzStandardschriftart11" w:customStyle="1">
    <w:name w:val="WW-Absatz-Standardschriftart11"/>
    <w:qFormat/>
    <w:rsid w:val="00c125ad"/>
    <w:rPr/>
  </w:style>
  <w:style w:type="character" w:styleId="WWAbsatzStandardschriftart111" w:customStyle="1">
    <w:name w:val="WW-Absatz-Standardschriftart111"/>
    <w:qFormat/>
    <w:rsid w:val="00c125ad"/>
    <w:rPr/>
  </w:style>
  <w:style w:type="character" w:styleId="WWAbsatzStandardschriftart1111" w:customStyle="1">
    <w:name w:val="WW-Absatz-Standardschriftart1111"/>
    <w:qFormat/>
    <w:rsid w:val="00c125ad"/>
    <w:rPr/>
  </w:style>
  <w:style w:type="character" w:styleId="WWAbsatzStandardschriftart11111" w:customStyle="1">
    <w:name w:val="WW-Absatz-Standardschriftart11111"/>
    <w:qFormat/>
    <w:rsid w:val="00c125ad"/>
    <w:rPr/>
  </w:style>
  <w:style w:type="character" w:styleId="WWAbsatzStandardschriftart111111" w:customStyle="1">
    <w:name w:val="WW-Absatz-Standardschriftart111111"/>
    <w:qFormat/>
    <w:rsid w:val="00c125ad"/>
    <w:rPr/>
  </w:style>
  <w:style w:type="character" w:styleId="WWAbsatzStandardschriftart1111111" w:customStyle="1">
    <w:name w:val="WW-Absatz-Standardschriftart1111111"/>
    <w:qFormat/>
    <w:rsid w:val="00c125ad"/>
    <w:rPr/>
  </w:style>
  <w:style w:type="character" w:styleId="WWAbsatzStandardschriftart11111111" w:customStyle="1">
    <w:name w:val="WW-Absatz-Standardschriftart11111111"/>
    <w:qFormat/>
    <w:rsid w:val="00c125ad"/>
    <w:rPr/>
  </w:style>
  <w:style w:type="character" w:styleId="WWAbsatzStandardschriftart111111111" w:customStyle="1">
    <w:name w:val="WW-Absatz-Standardschriftart111111111"/>
    <w:qFormat/>
    <w:rsid w:val="00c125ad"/>
    <w:rPr/>
  </w:style>
  <w:style w:type="character" w:styleId="WWAbsatzStandardschriftart1111111111" w:customStyle="1">
    <w:name w:val="WW-Absatz-Standardschriftart1111111111"/>
    <w:qFormat/>
    <w:rsid w:val="00c125ad"/>
    <w:rPr/>
  </w:style>
  <w:style w:type="character" w:styleId="WWAbsatzStandardschriftart11111111111" w:customStyle="1">
    <w:name w:val="WW-Absatz-Standardschriftart11111111111"/>
    <w:qFormat/>
    <w:rsid w:val="00c125ad"/>
    <w:rPr/>
  </w:style>
  <w:style w:type="character" w:styleId="WWAbsatzStandardschriftart111111111111" w:customStyle="1">
    <w:name w:val="WW-Absatz-Standardschriftart111111111111"/>
    <w:qFormat/>
    <w:rsid w:val="00c125ad"/>
    <w:rPr/>
  </w:style>
  <w:style w:type="character" w:styleId="WWAbsatzStandardschriftart1111111111111" w:customStyle="1">
    <w:name w:val="WW-Absatz-Standardschriftart1111111111111"/>
    <w:qFormat/>
    <w:rsid w:val="00c125ad"/>
    <w:rPr/>
  </w:style>
  <w:style w:type="character" w:styleId="Domylnaczcionkaakapitu5" w:customStyle="1">
    <w:name w:val="Domyślna czcionka akapitu5"/>
    <w:qFormat/>
    <w:rsid w:val="00c125ad"/>
    <w:rPr/>
  </w:style>
  <w:style w:type="character" w:styleId="WW8Num2z2" w:customStyle="1">
    <w:name w:val="WW8Num2z2"/>
    <w:qFormat/>
    <w:rsid w:val="00c125ad"/>
    <w:rPr>
      <w:b w:val="false"/>
      <w:i w:val="false"/>
    </w:rPr>
  </w:style>
  <w:style w:type="character" w:styleId="WW8Num4z1" w:customStyle="1">
    <w:name w:val="WW8Num4z1"/>
    <w:qFormat/>
    <w:rsid w:val="00c125ad"/>
    <w:rPr>
      <w:b w:val="false"/>
      <w:szCs w:val="24"/>
    </w:rPr>
  </w:style>
  <w:style w:type="character" w:styleId="WW8Num9z0" w:customStyle="1">
    <w:name w:val="WW8Num9z0"/>
    <w:qFormat/>
    <w:rsid w:val="00c125ad"/>
    <w:rPr>
      <w:sz w:val="24"/>
      <w:szCs w:val="24"/>
    </w:rPr>
  </w:style>
  <w:style w:type="character" w:styleId="WW8Num11z0" w:customStyle="1">
    <w:name w:val="WW8Num11z0"/>
    <w:qFormat/>
    <w:rsid w:val="00c125ad"/>
    <w:rPr>
      <w:b w:val="false"/>
      <w:i w:val="false"/>
    </w:rPr>
  </w:style>
  <w:style w:type="character" w:styleId="WW8Num16z1" w:customStyle="1">
    <w:name w:val="WW8Num16z1"/>
    <w:qFormat/>
    <w:rsid w:val="00c125ad"/>
    <w:rPr>
      <w:b w:val="false"/>
    </w:rPr>
  </w:style>
  <w:style w:type="character" w:styleId="WW8Num19z1" w:customStyle="1">
    <w:name w:val="WW8Num19z1"/>
    <w:qFormat/>
    <w:rsid w:val="00c125ad"/>
    <w:rPr>
      <w:b w:val="false"/>
    </w:rPr>
  </w:style>
  <w:style w:type="character" w:styleId="WW8Num20z0" w:customStyle="1">
    <w:name w:val="WW8Num20z0"/>
    <w:qFormat/>
    <w:rsid w:val="00c125ad"/>
    <w:rPr>
      <w:b w:val="false"/>
      <w:i w:val="false"/>
    </w:rPr>
  </w:style>
  <w:style w:type="character" w:styleId="WW8Num26z1" w:customStyle="1">
    <w:name w:val="WW8Num26z1"/>
    <w:qFormat/>
    <w:rsid w:val="00c125ad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c125ad"/>
    <w:rPr>
      <w:b w:val="false"/>
    </w:rPr>
  </w:style>
  <w:style w:type="character" w:styleId="WW8Num35z0" w:customStyle="1">
    <w:name w:val="WW8Num35z0"/>
    <w:qFormat/>
    <w:rsid w:val="00c125ad"/>
    <w:rPr>
      <w:b w:val="false"/>
    </w:rPr>
  </w:style>
  <w:style w:type="character" w:styleId="WW8Num70z1" w:customStyle="1">
    <w:name w:val="WW8Num70z1"/>
    <w:qFormat/>
    <w:rsid w:val="00c125ad"/>
    <w:rPr>
      <w:rFonts w:ascii="Times New Roman" w:hAnsi="Times New Roman" w:cs="Times New Roman"/>
    </w:rPr>
  </w:style>
  <w:style w:type="character" w:styleId="WW8Num75z0" w:customStyle="1">
    <w:name w:val="WW8Num75z0"/>
    <w:qFormat/>
    <w:rsid w:val="00c125ad"/>
    <w:rPr>
      <w:b w:val="false"/>
    </w:rPr>
  </w:style>
  <w:style w:type="character" w:styleId="WW8Num79z1" w:customStyle="1">
    <w:name w:val="WW8Num79z1"/>
    <w:qFormat/>
    <w:rsid w:val="00c125ad"/>
    <w:rPr>
      <w:rFonts w:ascii="Times New Roman" w:hAnsi="Times New Roman" w:cs="Times New Roman"/>
    </w:rPr>
  </w:style>
  <w:style w:type="character" w:styleId="WW8Num81z0" w:customStyle="1">
    <w:name w:val="WW8Num81z0"/>
    <w:qFormat/>
    <w:rsid w:val="00c125ad"/>
    <w:rPr>
      <w:rFonts w:ascii="Times New Roman" w:hAnsi="Times New Roman" w:cs="Times New Roman"/>
    </w:rPr>
  </w:style>
  <w:style w:type="character" w:styleId="WWAbsatzStandardschriftart11111111111111" w:customStyle="1">
    <w:name w:val="WW-Absatz-Standardschriftart11111111111111"/>
    <w:qFormat/>
    <w:rsid w:val="00c125ad"/>
    <w:rPr/>
  </w:style>
  <w:style w:type="character" w:styleId="WWAbsatzStandardschriftart111111111111111" w:customStyle="1">
    <w:name w:val="WW-Absatz-Standardschriftart111111111111111"/>
    <w:qFormat/>
    <w:rsid w:val="00c125ad"/>
    <w:rPr/>
  </w:style>
  <w:style w:type="character" w:styleId="WW8Num80z1" w:customStyle="1">
    <w:name w:val="WW8Num80z1"/>
    <w:qFormat/>
    <w:rsid w:val="00c125ad"/>
    <w:rPr>
      <w:rFonts w:ascii="Times New Roman" w:hAnsi="Times New Roman" w:cs="Times New Roman"/>
    </w:rPr>
  </w:style>
  <w:style w:type="character" w:styleId="WW8Num82z0" w:customStyle="1">
    <w:name w:val="WW8Num82z0"/>
    <w:qFormat/>
    <w:rsid w:val="00c125ad"/>
    <w:rPr>
      <w:rFonts w:ascii="Symbol" w:hAnsi="Symbol"/>
    </w:rPr>
  </w:style>
  <w:style w:type="character" w:styleId="WWAbsatzStandardschriftart1111111111111111" w:customStyle="1">
    <w:name w:val="WW-Absatz-Standardschriftart1111111111111111"/>
    <w:qFormat/>
    <w:rsid w:val="00c125ad"/>
    <w:rPr/>
  </w:style>
  <w:style w:type="character" w:styleId="WWAbsatzStandardschriftart11111111111111111" w:customStyle="1">
    <w:name w:val="WW-Absatz-Standardschriftart11111111111111111"/>
    <w:qFormat/>
    <w:rsid w:val="00c125ad"/>
    <w:rPr/>
  </w:style>
  <w:style w:type="character" w:styleId="WW8Num65z4" w:customStyle="1">
    <w:name w:val="WW8Num65z4"/>
    <w:qFormat/>
    <w:rsid w:val="00c125ad"/>
    <w:rPr>
      <w:rFonts w:ascii="Symbol" w:hAnsi="Symbol" w:cs="Times New Roman"/>
    </w:rPr>
  </w:style>
  <w:style w:type="character" w:styleId="WW8Num71z1" w:customStyle="1">
    <w:name w:val="WW8Num71z1"/>
    <w:qFormat/>
    <w:rsid w:val="00c125ad"/>
    <w:rPr>
      <w:rFonts w:ascii="Times New Roman" w:hAnsi="Times New Roman" w:cs="Times New Roman"/>
    </w:rPr>
  </w:style>
  <w:style w:type="character" w:styleId="WW8Num74z0" w:customStyle="1">
    <w:name w:val="WW8Num74z0"/>
    <w:qFormat/>
    <w:rsid w:val="00c125ad"/>
    <w:rPr>
      <w:rFonts w:cs="Tahoma"/>
    </w:rPr>
  </w:style>
  <w:style w:type="character" w:styleId="WW8Num81z1" w:customStyle="1">
    <w:name w:val="WW8Num81z1"/>
    <w:qFormat/>
    <w:rsid w:val="00c125ad"/>
    <w:rPr>
      <w:rFonts w:ascii="Times New Roman" w:hAnsi="Times New Roman" w:cs="Times New Roman"/>
    </w:rPr>
  </w:style>
  <w:style w:type="character" w:styleId="WW8Num83z0" w:customStyle="1">
    <w:name w:val="WW8Num83z0"/>
    <w:qFormat/>
    <w:rsid w:val="00c125ad"/>
    <w:rPr>
      <w:b w:val="false"/>
    </w:rPr>
  </w:style>
  <w:style w:type="character" w:styleId="WWAbsatzStandardschriftart111111111111111111" w:customStyle="1">
    <w:name w:val="WW-Absatz-Standardschriftart111111111111111111"/>
    <w:qFormat/>
    <w:rsid w:val="00c125ad"/>
    <w:rPr/>
  </w:style>
  <w:style w:type="character" w:styleId="WW8Num71z4" w:customStyle="1">
    <w:name w:val="WW8Num71z4"/>
    <w:qFormat/>
    <w:rsid w:val="00c125ad"/>
    <w:rPr>
      <w:rFonts w:ascii="Symbol" w:hAnsi="Symbol" w:cs="Times New Roman"/>
    </w:rPr>
  </w:style>
  <w:style w:type="character" w:styleId="WW8Num86z0" w:customStyle="1">
    <w:name w:val="WW8Num86z0"/>
    <w:qFormat/>
    <w:rsid w:val="00c125ad"/>
    <w:rPr>
      <w:rFonts w:cs="Tahoma"/>
    </w:rPr>
  </w:style>
  <w:style w:type="character" w:styleId="WW8Num89z0" w:customStyle="1">
    <w:name w:val="WW8Num89z0"/>
    <w:qFormat/>
    <w:rsid w:val="00c125ad"/>
    <w:rPr>
      <w:b w:val="false"/>
    </w:rPr>
  </w:style>
  <w:style w:type="character" w:styleId="WW8Num93z0" w:customStyle="1">
    <w:name w:val="WW8Num93z0"/>
    <w:qFormat/>
    <w:rsid w:val="00c125ad"/>
    <w:rPr>
      <w:b w:val="false"/>
      <w:i w:val="false"/>
    </w:rPr>
  </w:style>
  <w:style w:type="character" w:styleId="WW8Num94z1" w:customStyle="1">
    <w:name w:val="WW8Num94z1"/>
    <w:qFormat/>
    <w:rsid w:val="00c125ad"/>
    <w:rPr>
      <w:rFonts w:ascii="Times New Roman" w:hAnsi="Times New Roman" w:eastAsia="Times New Roman" w:cs="Times New Roman"/>
    </w:rPr>
  </w:style>
  <w:style w:type="character" w:styleId="WW8Num97z0" w:customStyle="1">
    <w:name w:val="WW8Num97z0"/>
    <w:qFormat/>
    <w:rsid w:val="00c125ad"/>
    <w:rPr>
      <w:rFonts w:cs="Tahoma"/>
    </w:rPr>
  </w:style>
  <w:style w:type="character" w:styleId="WW8Num108z1" w:customStyle="1">
    <w:name w:val="WW8Num108z1"/>
    <w:qFormat/>
    <w:rsid w:val="00c125ad"/>
    <w:rPr>
      <w:rFonts w:ascii="Symbol" w:hAnsi="Symbol"/>
    </w:rPr>
  </w:style>
  <w:style w:type="character" w:styleId="WWAbsatzStandardschriftart1111111111111111111" w:customStyle="1">
    <w:name w:val="WW-Absatz-Standardschriftart1111111111111111111"/>
    <w:qFormat/>
    <w:rsid w:val="00c125ad"/>
    <w:rPr/>
  </w:style>
  <w:style w:type="character" w:styleId="WWAbsatzStandardschriftart11111111111111111111" w:customStyle="1">
    <w:name w:val="WW-Absatz-Standardschriftart11111111111111111111"/>
    <w:qFormat/>
    <w:rsid w:val="00c125ad"/>
    <w:rPr/>
  </w:style>
  <w:style w:type="character" w:styleId="WW8Num2z1" w:customStyle="1">
    <w:name w:val="WW8Num2z1"/>
    <w:qFormat/>
    <w:rsid w:val="00c125ad"/>
    <w:rPr>
      <w:b w:val="false"/>
      <w:i w:val="false"/>
    </w:rPr>
  </w:style>
  <w:style w:type="character" w:styleId="WW8Num14z0" w:customStyle="1">
    <w:name w:val="WW8Num14z0"/>
    <w:qFormat/>
    <w:rsid w:val="00c125ad"/>
    <w:rPr>
      <w:i w:val="false"/>
    </w:rPr>
  </w:style>
  <w:style w:type="character" w:styleId="WW8Num14z1" w:customStyle="1">
    <w:name w:val="WW8Num14z1"/>
    <w:qFormat/>
    <w:rsid w:val="00c125ad"/>
    <w:rPr>
      <w:i w:val="false"/>
    </w:rPr>
  </w:style>
  <w:style w:type="character" w:styleId="WW8Num24z4" w:customStyle="1">
    <w:name w:val="WW8Num24z4"/>
    <w:qFormat/>
    <w:rsid w:val="00c125ad"/>
    <w:rPr>
      <w:rFonts w:ascii="Symbol" w:hAnsi="Symbol" w:cs="Times New Roman"/>
    </w:rPr>
  </w:style>
  <w:style w:type="character" w:styleId="WW8Num25z1" w:customStyle="1">
    <w:name w:val="WW8Num25z1"/>
    <w:qFormat/>
    <w:rsid w:val="00c125ad"/>
    <w:rPr>
      <w:b w:val="false"/>
      <w:szCs w:val="24"/>
    </w:rPr>
  </w:style>
  <w:style w:type="character" w:styleId="WW8Num26z0" w:customStyle="1">
    <w:name w:val="WW8Num26z0"/>
    <w:qFormat/>
    <w:rsid w:val="00c125ad"/>
    <w:rPr>
      <w:b w:val="false"/>
      <w:i w:val="false"/>
    </w:rPr>
  </w:style>
  <w:style w:type="character" w:styleId="WW8Num33z1" w:customStyle="1">
    <w:name w:val="WW8Num33z1"/>
    <w:qFormat/>
    <w:rsid w:val="00c125ad"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sid w:val="00c125ad"/>
    <w:rPr>
      <w:rFonts w:ascii="Times New Roman" w:hAnsi="Times New Roman" w:cs="Times New Roman"/>
    </w:rPr>
  </w:style>
  <w:style w:type="character" w:styleId="WW8Num37z0" w:customStyle="1">
    <w:name w:val="WW8Num37z0"/>
    <w:qFormat/>
    <w:rsid w:val="00c125ad"/>
    <w:rPr>
      <w:b w:val="false"/>
    </w:rPr>
  </w:style>
  <w:style w:type="character" w:styleId="WW8Num42z0" w:customStyle="1">
    <w:name w:val="WW8Num42z0"/>
    <w:qFormat/>
    <w:rsid w:val="00c125ad"/>
    <w:rPr>
      <w:rFonts w:ascii="Times New Roman" w:hAnsi="Times New Roman" w:eastAsia="Times New Roman" w:cs="Times New Roman"/>
    </w:rPr>
  </w:style>
  <w:style w:type="character" w:styleId="WW8Num43z0" w:customStyle="1">
    <w:name w:val="WW8Num43z0"/>
    <w:qFormat/>
    <w:rsid w:val="00c125ad"/>
    <w:rPr>
      <w:b w:val="false"/>
    </w:rPr>
  </w:style>
  <w:style w:type="character" w:styleId="WW8Num60z0" w:customStyle="1">
    <w:name w:val="WW8Num60z0"/>
    <w:qFormat/>
    <w:rsid w:val="00c125ad"/>
    <w:rPr>
      <w:rFonts w:ascii="Times New Roman" w:hAnsi="Times New Roman" w:cs="Times New Roman"/>
    </w:rPr>
  </w:style>
  <w:style w:type="character" w:styleId="WW8Num63z0" w:customStyle="1">
    <w:name w:val="WW8Num63z0"/>
    <w:qFormat/>
    <w:rsid w:val="00c125ad"/>
    <w:rPr>
      <w:rFonts w:ascii="Symbol" w:hAnsi="Symbol"/>
    </w:rPr>
  </w:style>
  <w:style w:type="character" w:styleId="WW8Num63z1" w:customStyle="1">
    <w:name w:val="WW8Num63z1"/>
    <w:qFormat/>
    <w:rsid w:val="00c125ad"/>
    <w:rPr>
      <w:rFonts w:ascii="Courier New" w:hAnsi="Courier New" w:cs="Courier New"/>
    </w:rPr>
  </w:style>
  <w:style w:type="character" w:styleId="WW8Num67z0" w:customStyle="1">
    <w:name w:val="WW8Num67z0"/>
    <w:qFormat/>
    <w:rsid w:val="00c125ad"/>
    <w:rPr>
      <w:b w:val="false"/>
      <w:szCs w:val="24"/>
    </w:rPr>
  </w:style>
  <w:style w:type="character" w:styleId="WW8Num88z0" w:customStyle="1">
    <w:name w:val="WW8Num88z0"/>
    <w:qFormat/>
    <w:rsid w:val="00c125ad"/>
    <w:rPr>
      <w:b w:val="false"/>
      <w:i w:val="false"/>
    </w:rPr>
  </w:style>
  <w:style w:type="character" w:styleId="WW8Num89z4" w:customStyle="1">
    <w:name w:val="WW8Num89z4"/>
    <w:qFormat/>
    <w:rsid w:val="00c125ad"/>
    <w:rPr>
      <w:rFonts w:ascii="Symbol" w:hAnsi="Symbol" w:eastAsia="Times New Roman" w:cs="Times New Roman"/>
    </w:rPr>
  </w:style>
  <w:style w:type="character" w:styleId="WW8Num96z0" w:customStyle="1">
    <w:name w:val="WW8Num96z0"/>
    <w:qFormat/>
    <w:rsid w:val="00c125ad"/>
    <w:rPr>
      <w:b w:val="false"/>
      <w:i w:val="false"/>
    </w:rPr>
  </w:style>
  <w:style w:type="character" w:styleId="WW8Num99z0" w:customStyle="1">
    <w:name w:val="WW8Num99z0"/>
    <w:qFormat/>
    <w:rsid w:val="00c125ad"/>
    <w:rPr>
      <w:b w:val="false"/>
      <w:i w:val="false"/>
    </w:rPr>
  </w:style>
  <w:style w:type="character" w:styleId="WW8Num100z0" w:customStyle="1">
    <w:name w:val="WW8Num100z0"/>
    <w:qFormat/>
    <w:rsid w:val="00c125ad"/>
    <w:rPr>
      <w:b w:val="false"/>
      <w:i w:val="false"/>
    </w:rPr>
  </w:style>
  <w:style w:type="character" w:styleId="WW8Num102z0" w:customStyle="1">
    <w:name w:val="WW8Num102z0"/>
    <w:qFormat/>
    <w:rsid w:val="00c125ad"/>
    <w:rPr>
      <w:b w:val="false"/>
      <w:i w:val="false"/>
    </w:rPr>
  </w:style>
  <w:style w:type="character" w:styleId="WW8Num104z0" w:customStyle="1">
    <w:name w:val="WW8Num104z0"/>
    <w:qFormat/>
    <w:rsid w:val="00c125ad"/>
    <w:rPr>
      <w:b w:val="false"/>
      <w:i w:val="false"/>
    </w:rPr>
  </w:style>
  <w:style w:type="character" w:styleId="WW8Num114z1" w:customStyle="1">
    <w:name w:val="WW8Num114z1"/>
    <w:qFormat/>
    <w:rsid w:val="00c125ad"/>
    <w:rPr>
      <w:rFonts w:ascii="Times New Roman" w:hAnsi="Times New Roman" w:eastAsia="Times New Roman" w:cs="Times New Roman"/>
    </w:rPr>
  </w:style>
  <w:style w:type="character" w:styleId="WW8Num119z0" w:customStyle="1">
    <w:name w:val="WW8Num119z0"/>
    <w:qFormat/>
    <w:rsid w:val="00c125ad"/>
    <w:rPr>
      <w:b w:val="false"/>
      <w:i w:val="false"/>
    </w:rPr>
  </w:style>
  <w:style w:type="character" w:styleId="WW8Num124z0" w:customStyle="1">
    <w:name w:val="WW8Num124z0"/>
    <w:qFormat/>
    <w:rsid w:val="00c125ad"/>
    <w:rPr>
      <w:rFonts w:cs="Tahoma"/>
    </w:rPr>
  </w:style>
  <w:style w:type="character" w:styleId="WW8Num128z0" w:customStyle="1">
    <w:name w:val="WW8Num128z0"/>
    <w:qFormat/>
    <w:rsid w:val="00c125ad"/>
    <w:rPr>
      <w:b w:val="false"/>
    </w:rPr>
  </w:style>
  <w:style w:type="character" w:styleId="WW8Num134z0" w:customStyle="1">
    <w:name w:val="WW8Num134z0"/>
    <w:qFormat/>
    <w:rsid w:val="00c125ad"/>
    <w:rPr>
      <w:b w:val="false"/>
      <w:i w:val="false"/>
    </w:rPr>
  </w:style>
  <w:style w:type="character" w:styleId="WW8Num135z1" w:customStyle="1">
    <w:name w:val="WW8Num135z1"/>
    <w:qFormat/>
    <w:rsid w:val="00c125ad"/>
    <w:rPr>
      <w:rFonts w:ascii="Symbol" w:hAnsi="Symbol"/>
    </w:rPr>
  </w:style>
  <w:style w:type="character" w:styleId="WW8Num139z0" w:customStyle="1">
    <w:name w:val="WW8Num139z0"/>
    <w:qFormat/>
    <w:rsid w:val="00c125ad"/>
    <w:rPr>
      <w:rFonts w:cs="Tahoma"/>
    </w:rPr>
  </w:style>
  <w:style w:type="character" w:styleId="WW8Num140z1" w:customStyle="1">
    <w:name w:val="WW8Num140z1"/>
    <w:qFormat/>
    <w:rsid w:val="00c125ad"/>
    <w:rPr>
      <w:rFonts w:cs="Tahoma"/>
    </w:rPr>
  </w:style>
  <w:style w:type="character" w:styleId="WW8Num146z1" w:customStyle="1">
    <w:name w:val="WW8Num146z1"/>
    <w:qFormat/>
    <w:rsid w:val="00c125ad"/>
    <w:rPr>
      <w:rFonts w:ascii="Symbol" w:hAnsi="Symbol"/>
    </w:rPr>
  </w:style>
  <w:style w:type="character" w:styleId="WW8Num148z0" w:customStyle="1">
    <w:name w:val="WW8Num148z0"/>
    <w:qFormat/>
    <w:rsid w:val="00c125ad"/>
    <w:rPr>
      <w:b w:val="false"/>
      <w:i w:val="false"/>
    </w:rPr>
  </w:style>
  <w:style w:type="character" w:styleId="WW8Num150z0" w:customStyle="1">
    <w:name w:val="WW8Num150z0"/>
    <w:qFormat/>
    <w:rsid w:val="00c125ad"/>
    <w:rPr>
      <w:rFonts w:ascii="Symbol" w:hAnsi="Symbol"/>
    </w:rPr>
  </w:style>
  <w:style w:type="character" w:styleId="WW8Num151z0" w:customStyle="1">
    <w:name w:val="WW8Num151z0"/>
    <w:qFormat/>
    <w:rsid w:val="00c125ad"/>
    <w:rPr>
      <w:b w:val="false"/>
      <w:i w:val="false"/>
    </w:rPr>
  </w:style>
  <w:style w:type="character" w:styleId="WW8Num153z0" w:customStyle="1">
    <w:name w:val="WW8Num153z0"/>
    <w:qFormat/>
    <w:rsid w:val="00c125ad"/>
    <w:rPr>
      <w:rFonts w:cs="Tahoma"/>
    </w:rPr>
  </w:style>
  <w:style w:type="character" w:styleId="WW8Num156z0" w:customStyle="1">
    <w:name w:val="WW8Num156z0"/>
    <w:qFormat/>
    <w:rsid w:val="00c125ad"/>
    <w:rPr>
      <w:rFonts w:cs="Tahoma"/>
    </w:rPr>
  </w:style>
  <w:style w:type="character" w:styleId="Domylnaczcionkaakapitu4" w:customStyle="1">
    <w:name w:val="Domyślna czcionka akapitu4"/>
    <w:qFormat/>
    <w:rsid w:val="00c125ad"/>
    <w:rPr/>
  </w:style>
  <w:style w:type="character" w:styleId="Domylnaczcionkaakapitu3" w:customStyle="1">
    <w:name w:val="Domyślna czcionka akapitu3"/>
    <w:qFormat/>
    <w:rsid w:val="00c125ad"/>
    <w:rPr/>
  </w:style>
  <w:style w:type="character" w:styleId="WW8Num64z1" w:customStyle="1">
    <w:name w:val="WW8Num64z1"/>
    <w:qFormat/>
    <w:rsid w:val="00c125ad"/>
    <w:rPr>
      <w:rFonts w:ascii="Symbol" w:hAnsi="Symbol"/>
    </w:rPr>
  </w:style>
  <w:style w:type="character" w:styleId="WW8Num68z0" w:customStyle="1">
    <w:name w:val="WW8Num68z0"/>
    <w:qFormat/>
    <w:rsid w:val="00c125ad"/>
    <w:rPr>
      <w:b w:val="false"/>
      <w:szCs w:val="24"/>
    </w:rPr>
  </w:style>
  <w:style w:type="character" w:styleId="Domylnaczcionkaakapitu2" w:customStyle="1">
    <w:name w:val="Domyślna czcionka akapitu2"/>
    <w:qFormat/>
    <w:rsid w:val="00c125ad"/>
    <w:rPr/>
  </w:style>
  <w:style w:type="character" w:styleId="WWAbsatzStandardschriftart111111111111111111111" w:customStyle="1">
    <w:name w:val="WW-Absatz-Standardschriftart111111111111111111111"/>
    <w:qFormat/>
    <w:rsid w:val="00c125ad"/>
    <w:rPr/>
  </w:style>
  <w:style w:type="character" w:styleId="WWAbsatzStandardschriftart1111111111111111111111" w:customStyle="1">
    <w:name w:val="WW-Absatz-Standardschriftart1111111111111111111111"/>
    <w:qFormat/>
    <w:rsid w:val="00c125ad"/>
    <w:rPr/>
  </w:style>
  <w:style w:type="character" w:styleId="WWAbsatzStandardschriftart11111111111111111111111" w:customStyle="1">
    <w:name w:val="WW-Absatz-Standardschriftart11111111111111111111111"/>
    <w:qFormat/>
    <w:rsid w:val="00c125ad"/>
    <w:rPr/>
  </w:style>
  <w:style w:type="character" w:styleId="WWAbsatzStandardschriftart111111111111111111111111" w:customStyle="1">
    <w:name w:val="WW-Absatz-Standardschriftart111111111111111111111111"/>
    <w:qFormat/>
    <w:rsid w:val="00c125ad"/>
    <w:rPr/>
  </w:style>
  <w:style w:type="character" w:styleId="WWDomylnaczcionkaakapitu" w:customStyle="1">
    <w:name w:val="WW-Domyślna czcionka akapitu"/>
    <w:qFormat/>
    <w:rsid w:val="00c125ad"/>
    <w:rPr/>
  </w:style>
  <w:style w:type="character" w:styleId="WWAbsatzStandardschriftart1111111111111111111111111" w:customStyle="1">
    <w:name w:val="WW-Absatz-Standardschriftart1111111111111111111111111"/>
    <w:qFormat/>
    <w:rsid w:val="00c125ad"/>
    <w:rPr/>
  </w:style>
  <w:style w:type="character" w:styleId="WW8Num31z1" w:customStyle="1">
    <w:name w:val="WW8Num31z1"/>
    <w:qFormat/>
    <w:rsid w:val="00c125ad"/>
    <w:rPr>
      <w:rFonts w:ascii="Times New Roman" w:hAnsi="Times New Roman"/>
      <w:sz w:val="20"/>
    </w:rPr>
  </w:style>
  <w:style w:type="character" w:styleId="WW8Num40z0" w:customStyle="1">
    <w:name w:val="WW8Num40z0"/>
    <w:qFormat/>
    <w:rsid w:val="00c125ad"/>
    <w:rPr>
      <w:rFonts w:ascii="Symbol" w:hAnsi="Symbol"/>
    </w:rPr>
  </w:style>
  <w:style w:type="character" w:styleId="WW8Num44z3" w:customStyle="1">
    <w:name w:val="WW8Num44z3"/>
    <w:qFormat/>
    <w:rsid w:val="00c125ad"/>
    <w:rPr>
      <w:rFonts w:ascii="Symbol" w:hAnsi="Symbol" w:eastAsia="Times New Roman" w:cs="Times New Roman"/>
    </w:rPr>
  </w:style>
  <w:style w:type="character" w:styleId="WW8Num63z2" w:customStyle="1">
    <w:name w:val="WW8Num63z2"/>
    <w:qFormat/>
    <w:rsid w:val="00c125ad"/>
    <w:rPr>
      <w:rFonts w:ascii="Wingdings" w:hAnsi="Wingdings"/>
    </w:rPr>
  </w:style>
  <w:style w:type="character" w:styleId="WW8Num67z4" w:customStyle="1">
    <w:name w:val="WW8Num67z4"/>
    <w:qFormat/>
    <w:rsid w:val="00c125ad"/>
    <w:rPr>
      <w:rFonts w:ascii="Symbol" w:hAnsi="Symbol" w:eastAsia="Times New Roman" w:cs="Times New Roman"/>
    </w:rPr>
  </w:style>
  <w:style w:type="character" w:styleId="WW8Num72z0" w:customStyle="1">
    <w:name w:val="WW8Num72z0"/>
    <w:qFormat/>
    <w:rsid w:val="00c125ad"/>
    <w:rPr>
      <w:b w:val="false"/>
      <w:i w:val="false"/>
    </w:rPr>
  </w:style>
  <w:style w:type="character" w:styleId="WW8Num73z1" w:customStyle="1">
    <w:name w:val="WW8Num73z1"/>
    <w:qFormat/>
    <w:rsid w:val="00c125ad"/>
    <w:rPr>
      <w:rFonts w:ascii="Courier New" w:hAnsi="Courier New" w:cs="Courier New"/>
    </w:rPr>
  </w:style>
  <w:style w:type="character" w:styleId="WW8Num73z2" w:customStyle="1">
    <w:name w:val="WW8Num73z2"/>
    <w:qFormat/>
    <w:rsid w:val="00c125ad"/>
    <w:rPr>
      <w:rFonts w:ascii="Wingdings" w:hAnsi="Wingdings"/>
    </w:rPr>
  </w:style>
  <w:style w:type="character" w:styleId="WW8Num98z0" w:customStyle="1">
    <w:name w:val="WW8Num98z0"/>
    <w:qFormat/>
    <w:rsid w:val="00c125ad"/>
    <w:rPr>
      <w:b w:val="false"/>
    </w:rPr>
  </w:style>
  <w:style w:type="character" w:styleId="WW8Num116z0" w:customStyle="1">
    <w:name w:val="WW8Num116z0"/>
    <w:qFormat/>
    <w:rsid w:val="00c125ad"/>
    <w:rPr>
      <w:b w:val="false"/>
    </w:rPr>
  </w:style>
  <w:style w:type="character" w:styleId="WW8Num122z0" w:customStyle="1">
    <w:name w:val="WW8Num122z0"/>
    <w:qFormat/>
    <w:rsid w:val="00c125ad"/>
    <w:rPr>
      <w:b w:val="false"/>
      <w:i w:val="false"/>
    </w:rPr>
  </w:style>
  <w:style w:type="character" w:styleId="WW8Num125z1" w:customStyle="1">
    <w:name w:val="WW8Num125z1"/>
    <w:qFormat/>
    <w:rsid w:val="00c125ad"/>
    <w:rPr>
      <w:rFonts w:ascii="Times New Roman" w:hAnsi="Times New Roman"/>
      <w:sz w:val="20"/>
    </w:rPr>
  </w:style>
  <w:style w:type="character" w:styleId="WW8Num130z0" w:customStyle="1">
    <w:name w:val="WW8Num130z0"/>
    <w:qFormat/>
    <w:rsid w:val="00c125ad"/>
    <w:rPr>
      <w:sz w:val="24"/>
      <w:szCs w:val="24"/>
    </w:rPr>
  </w:style>
  <w:style w:type="character" w:styleId="WW8Num130z1" w:customStyle="1">
    <w:name w:val="WW8Num130z1"/>
    <w:qFormat/>
    <w:rsid w:val="00c125ad"/>
    <w:rPr>
      <w:b w:val="false"/>
      <w:i w:val="false"/>
    </w:rPr>
  </w:style>
  <w:style w:type="character" w:styleId="WW8Num160z1" w:customStyle="1">
    <w:name w:val="WW8Num160z1"/>
    <w:qFormat/>
    <w:rsid w:val="00c125ad"/>
    <w:rPr>
      <w:rFonts w:ascii="Symbol" w:hAnsi="Symbol"/>
    </w:rPr>
  </w:style>
  <w:style w:type="character" w:styleId="WW8Num164z0" w:customStyle="1">
    <w:name w:val="WW8Num164z0"/>
    <w:qFormat/>
    <w:rsid w:val="00c125ad"/>
    <w:rPr>
      <w:b/>
    </w:rPr>
  </w:style>
  <w:style w:type="character" w:styleId="WW8Num166z0" w:customStyle="1">
    <w:name w:val="WW8Num166z0"/>
    <w:qFormat/>
    <w:rsid w:val="00c125ad"/>
    <w:rPr>
      <w:rFonts w:ascii="Times New Roman" w:hAnsi="Times New Roman" w:cs="Times New Roman"/>
    </w:rPr>
  </w:style>
  <w:style w:type="character" w:styleId="WW8Num172z1" w:customStyle="1">
    <w:name w:val="WW8Num172z1"/>
    <w:qFormat/>
    <w:rsid w:val="00c125ad"/>
    <w:rPr>
      <w:b w:val="false"/>
      <w:i w:val="false"/>
    </w:rPr>
  </w:style>
  <w:style w:type="character" w:styleId="WW8NumSt117z0" w:customStyle="1">
    <w:name w:val="WW8NumSt117z0"/>
    <w:qFormat/>
    <w:rsid w:val="00c125ad"/>
    <w:rPr>
      <w:rFonts w:ascii="Times New Roman" w:hAnsi="Times New Roman" w:cs="Times New Roman"/>
    </w:rPr>
  </w:style>
  <w:style w:type="character" w:styleId="WW8NumSt119z0" w:customStyle="1">
    <w:name w:val="WW8NumSt119z0"/>
    <w:qFormat/>
    <w:rsid w:val="00c125ad"/>
    <w:rPr>
      <w:rFonts w:ascii="Times New Roman" w:hAnsi="Times New Roman" w:cs="Times New Roman"/>
    </w:rPr>
  </w:style>
  <w:style w:type="character" w:styleId="WW8NumSt121z0" w:customStyle="1">
    <w:name w:val="WW8NumSt121z0"/>
    <w:qFormat/>
    <w:rsid w:val="00c125ad"/>
    <w:rPr>
      <w:rFonts w:ascii="Times New Roman" w:hAnsi="Times New Roman" w:cs="Times New Roman"/>
    </w:rPr>
  </w:style>
  <w:style w:type="character" w:styleId="Domylnaczcionkaakapitu1" w:customStyle="1">
    <w:name w:val="Domyślna czcionka akapitu1"/>
    <w:qFormat/>
    <w:rsid w:val="00c125ad"/>
    <w:rPr/>
  </w:style>
  <w:style w:type="character" w:styleId="WWDomylnaczcionkaakapitu1" w:customStyle="1">
    <w:name w:val="WW-Domyślna czcionka akapitu1"/>
    <w:qFormat/>
    <w:rsid w:val="00c125ad"/>
    <w:rPr/>
  </w:style>
  <w:style w:type="character" w:styleId="Paragraphpunkt1" w:customStyle="1">
    <w:name w:val="paragraphpunkt1"/>
    <w:qFormat/>
    <w:rsid w:val="00c125ad"/>
    <w:rPr>
      <w:b/>
      <w:bCs/>
    </w:rPr>
  </w:style>
  <w:style w:type="character" w:styleId="Akapitustep1" w:customStyle="1">
    <w:name w:val="akapitustep1"/>
    <w:basedOn w:val="Domylnaczcionkaakapitu1"/>
    <w:qFormat/>
    <w:rsid w:val="00c125ad"/>
    <w:rPr/>
  </w:style>
  <w:style w:type="character" w:styleId="Znakinumeracji" w:customStyle="1">
    <w:name w:val="Znaki numeracji"/>
    <w:qFormat/>
    <w:rsid w:val="00c125ad"/>
    <w:rPr/>
  </w:style>
  <w:style w:type="character" w:styleId="Symbolewypunktowania" w:customStyle="1">
    <w:name w:val="Symbole wypunktowania"/>
    <w:qFormat/>
    <w:rsid w:val="00c125ad"/>
    <w:rPr>
      <w:rFonts w:ascii="StarSymbol" w:hAnsi="StarSymbol" w:eastAsia="StarSymbol" w:cs="StarSymbol"/>
      <w:sz w:val="18"/>
      <w:szCs w:val="18"/>
    </w:rPr>
  </w:style>
  <w:style w:type="character" w:styleId="PodpisZnak" w:customStyle="1">
    <w:name w:val="Podpis Znak"/>
    <w:basedOn w:val="DefaultParagraphFont"/>
    <w:link w:val="Podpis"/>
    <w:semiHidden/>
    <w:qFormat/>
    <w:rsid w:val="00c125ad"/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c125a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rtykul" w:customStyle="1">
    <w:name w:val="artykul"/>
    <w:basedOn w:val="DefaultParagraphFont"/>
    <w:qFormat/>
    <w:rsid w:val="00c125ad"/>
    <w:rPr/>
  </w:style>
  <w:style w:type="character" w:styleId="Akapitdomyslny" w:customStyle="1">
    <w:name w:val="akapitdomyslny"/>
    <w:basedOn w:val="DefaultParagraphFont"/>
    <w:qFormat/>
    <w:rsid w:val="00c125ad"/>
    <w:rPr/>
  </w:style>
  <w:style w:type="character" w:styleId="Zmianadodana" w:customStyle="1">
    <w:name w:val="zmianadodana"/>
    <w:basedOn w:val="DefaultParagraphFont"/>
    <w:qFormat/>
    <w:rsid w:val="00c125ad"/>
    <w:rPr/>
  </w:style>
  <w:style w:type="character" w:styleId="Akapitustep" w:customStyle="1">
    <w:name w:val="akapitustep"/>
    <w:basedOn w:val="DefaultParagraphFont"/>
    <w:qFormat/>
    <w:rsid w:val="00c125ad"/>
    <w:rPr/>
  </w:style>
  <w:style w:type="character" w:styleId="Tekstpodstawowywcity3Znak" w:customStyle="1">
    <w:name w:val="Tekst podstawowy wcięty 3 Znak"/>
    <w:basedOn w:val="DefaultParagraphFont"/>
    <w:link w:val="Tekstpodstawowywcity3"/>
    <w:semiHidden/>
    <w:qFormat/>
    <w:rsid w:val="00c125ad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125a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c125ad"/>
    <w:rPr>
      <w:vertAlign w:val="superscript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125ad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FollowedHyperlink">
    <w:name w:val="FollowedHyperlink"/>
    <w:semiHidden/>
    <w:qFormat/>
    <w:rsid w:val="00c125ad"/>
    <w:rPr>
      <w:color w:val="800080"/>
      <w:u w:val="single"/>
    </w:rPr>
  </w:style>
  <w:style w:type="character" w:styleId="ZnakZnak2" w:customStyle="1">
    <w:name w:val="Znak Znak2"/>
    <w:qFormat/>
    <w:rsid w:val="00c125ad"/>
    <w:rPr>
      <w:sz w:val="24"/>
      <w:lang w:val="pl-PL" w:eastAsia="ar-SA" w:bidi="ar-SA"/>
    </w:rPr>
  </w:style>
  <w:style w:type="character" w:styleId="Strong">
    <w:name w:val="Strong"/>
    <w:basedOn w:val="DefaultParagraphFont"/>
    <w:uiPriority w:val="22"/>
    <w:qFormat/>
    <w:rsid w:val="00183f1e"/>
    <w:rPr>
      <w:b/>
      <w:bCs/>
      <w:color w:val="auto"/>
    </w:rPr>
  </w:style>
  <w:style w:type="character" w:styleId="Symbol" w:customStyle="1">
    <w:name w:val="symbol"/>
    <w:basedOn w:val="DefaultParagraphFont"/>
    <w:qFormat/>
    <w:rsid w:val="00c125ad"/>
    <w:rPr/>
  </w:style>
  <w:style w:type="character" w:styleId="ZnakZnakZnak" w:customStyle="1">
    <w:name w:val="Znak Znak Znak"/>
    <w:qFormat/>
    <w:locked/>
    <w:rsid w:val="00c125ad"/>
    <w:rPr>
      <w:sz w:val="24"/>
      <w:lang w:val="pl-PL" w:eastAsia="ar-SA" w:bidi="ar-SA"/>
    </w:rPr>
  </w:style>
  <w:style w:type="character" w:styleId="Alb" w:customStyle="1">
    <w:name w:val="a_lb"/>
    <w:qFormat/>
    <w:rsid w:val="00c125ad"/>
    <w:rPr/>
  </w:style>
  <w:style w:type="character" w:styleId="TekstpodstawowyZnak1" w:customStyle="1">
    <w:name w:val="Tekst podstawowy Znak1"/>
    <w:qFormat/>
    <w:rsid w:val="00c125ad"/>
    <w:rPr>
      <w:sz w:val="24"/>
      <w:lang w:val="pl-PL" w:eastAsia="ar-SA" w:bidi="ar-SA"/>
    </w:rPr>
  </w:style>
  <w:style w:type="character" w:styleId="Tekstpodstawowywcity22Znak" w:customStyle="1">
    <w:name w:val="Tekst podstawowy wcięty 22 Znak"/>
    <w:basedOn w:val="DefaultParagraphFont"/>
    <w:link w:val="Tekstpodstawowywcity22"/>
    <w:qFormat/>
    <w:rsid w:val="00a9210a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Akapit11Znak" w:customStyle="1">
    <w:name w:val="akapit 1.1 Znak"/>
    <w:basedOn w:val="Tekstpodstawowywcity22Znak"/>
    <w:link w:val="akapit11"/>
    <w:qFormat/>
    <w:rsid w:val="00a9210a"/>
    <w:rPr>
      <w:rFonts w:ascii="Calibri" w:hAnsi="Calibri" w:eastAsia="Times New Roman" w:cs="Times New Roman"/>
      <w:b/>
      <w:bCs w:val="false"/>
      <w:sz w:val="24"/>
      <w:szCs w:val="24"/>
      <w:lang w:eastAsia="ar-SA"/>
    </w:rPr>
  </w:style>
  <w:style w:type="character" w:styleId="Akapit111Znak" w:customStyle="1">
    <w:name w:val="akapit1.1.1 Znak"/>
    <w:basedOn w:val="Tekstpodstawowywcity22Znak"/>
    <w:link w:val="akapit111"/>
    <w:qFormat/>
    <w:rsid w:val="008653be"/>
    <w:rPr>
      <w:rFonts w:ascii="Calibri" w:hAnsi="Calibri" w:eastAsia="Times New Roman" w:cs="Times New Roman"/>
      <w:b w:val="false"/>
      <w:bCs/>
      <w:color w:val="000000"/>
      <w:sz w:val="24"/>
      <w:szCs w:val="24"/>
      <w:lang w:eastAsia="ar-SA"/>
    </w:rPr>
  </w:style>
  <w:style w:type="character" w:styleId="WWTekstpodstawowy2Znak" w:customStyle="1">
    <w:name w:val="WW-Tekst podstawowy 2 Znak"/>
    <w:basedOn w:val="DefaultParagraphFont"/>
    <w:link w:val="WW-Tekstpodstawowy2"/>
    <w:qFormat/>
    <w:rsid w:val="007a1e35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Cz1Znak" w:customStyle="1">
    <w:name w:val="Część 1 Znak"/>
    <w:basedOn w:val="WWTekstpodstawowy2Znak"/>
    <w:link w:val="Cz1"/>
    <w:qFormat/>
    <w:rsid w:val="00206165"/>
    <w:rPr>
      <w:rFonts w:ascii="Calibri" w:hAnsi="Calibri" w:eastAsia="Times New Roman" w:cs="Times New Roman"/>
      <w:sz w:val="24"/>
      <w:szCs w:val="20"/>
      <w:lang w:eastAsia="ar-SA"/>
    </w:rPr>
  </w:style>
  <w:style w:type="character" w:styleId="Wyrnienie">
    <w:name w:val="Wyróżnienie"/>
    <w:basedOn w:val="DefaultParagraphFont"/>
    <w:uiPriority w:val="20"/>
    <w:qFormat/>
    <w:rsid w:val="00183f1e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183f1e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83f1e"/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83f1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83f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3f1e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83f1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83f1e"/>
    <w:rPr>
      <w:b/>
      <w:bCs/>
      <w:smallCaps/>
      <w:color w:val="auto"/>
    </w:rPr>
  </w:style>
  <w:style w:type="character" w:styleId="ZwykytekstZnak">
    <w:name w:val="Zwykły tekst Znak"/>
    <w:basedOn w:val="DefaultParagraphFont"/>
    <w:qFormat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Brak">
    <w:name w:val="Brak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f0f9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sz w:val="24"/>
      <w:szCs w:val="24"/>
    </w:rPr>
  </w:style>
  <w:style w:type="paragraph" w:styleId="Lista">
    <w:name w:val="List"/>
    <w:basedOn w:val="Tretekstu"/>
    <w:semiHidden/>
    <w:rsid w:val="00c125ad"/>
    <w:pPr>
      <w:widowControl/>
      <w:spacing w:before="0" w:after="0"/>
    </w:pPr>
    <w:rPr>
      <w:rFonts w:eastAsia="Times New Roman" w:cs="Tahoma"/>
      <w:szCs w:val="20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125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Tekstpodstnapodst" w:customStyle="1">
    <w:name w:val="tekst podst. na podst"/>
    <w:basedOn w:val="Normal"/>
    <w:next w:val="Normal"/>
    <w:link w:val="tekstpodstnapodstZnak"/>
    <w:qFormat/>
    <w:rsid w:val="004906f6"/>
    <w:pPr>
      <w:spacing w:lineRule="auto" w:line="276" w:before="0" w:after="120"/>
      <w:ind w:firstLine="709"/>
    </w:pPr>
    <w:rPr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4648e"/>
    <w:pPr>
      <w:spacing w:before="0" w:after="160"/>
      <w:ind w:left="720" w:hanging="0"/>
      <w:contextualSpacing/>
    </w:pPr>
    <w:rPr/>
  </w:style>
  <w:style w:type="paragraph" w:styleId="Akapitzlist1" w:customStyle="1">
    <w:name w:val="akapit z listą 1"/>
    <w:basedOn w:val="Normal"/>
    <w:next w:val="ListParagraph"/>
    <w:qFormat/>
    <w:rsid w:val="00bf03a7"/>
    <w:pPr>
      <w:spacing w:lineRule="auto" w:line="276" w:before="0" w:after="120"/>
    </w:pPr>
    <w:rPr>
      <w:rFonts w:eastAsia="Arial" w:cs="Arial"/>
      <w:sz w:val="24"/>
      <w:lang w:val="pl" w:eastAsia="pl-PL"/>
    </w:rPr>
  </w:style>
  <w:style w:type="paragraph" w:styleId="Akapitzlist11" w:customStyle="1">
    <w:name w:val="akapit z listą 1)"/>
    <w:basedOn w:val="Normal"/>
    <w:link w:val="akapitzlist1Znak"/>
    <w:qFormat/>
    <w:rsid w:val="00e36ab5"/>
    <w:pPr>
      <w:spacing w:lineRule="auto" w:line="276" w:before="0" w:after="120"/>
      <w:contextualSpacing/>
    </w:pPr>
    <w:rPr>
      <w:rFonts w:eastAsia="Arial" w:cs="Arial"/>
      <w:sz w:val="24"/>
      <w:lang w:val="pl" w:eastAsia="pl-PL"/>
    </w:rPr>
  </w:style>
  <w:style w:type="paragraph" w:styleId="Akapitzlistaa" w:customStyle="1">
    <w:name w:val="akapit z lista a)"/>
    <w:basedOn w:val="Akapitzlist11"/>
    <w:link w:val="akapitzlistaaZnak"/>
    <w:qFormat/>
    <w:rsid w:val="00bf03a7"/>
    <w:pPr/>
    <w:rPr/>
  </w:style>
  <w:style w:type="paragraph" w:styleId="Akapitzlist" w:customStyle="1">
    <w:name w:val="akapit z list -"/>
    <w:basedOn w:val="Akapitzlist11"/>
    <w:link w:val="akapitzlist-Znak"/>
    <w:qFormat/>
    <w:rsid w:val="00e36ab5"/>
    <w:pPr/>
    <w:rPr/>
  </w:style>
  <w:style w:type="paragraph" w:styleId="Akapitzlist2" w:customStyle="1">
    <w:name w:val="akapit z listą §"/>
    <w:basedOn w:val="ListParagraph"/>
    <w:next w:val="Akapitzlist1"/>
    <w:link w:val="akapitzlistZnak0"/>
    <w:qFormat/>
    <w:rsid w:val="00594831"/>
    <w:pPr>
      <w:spacing w:lineRule="auto" w:line="276" w:before="240" w:after="160"/>
      <w:contextualSpacing/>
    </w:pPr>
    <w:rPr>
      <w:b/>
      <w:sz w:val="28"/>
      <w:lang w:val="pl" w:eastAsia="pl-PL"/>
    </w:rPr>
  </w:style>
  <w:style w:type="paragraph" w:styleId="Akapitzlista2" w:customStyle="1">
    <w:name w:val="akapit z lista 2"/>
    <w:basedOn w:val="Normal"/>
    <w:link w:val="akapitzlista2Znak"/>
    <w:qFormat/>
    <w:rsid w:val="009171e3"/>
    <w:pPr>
      <w:spacing w:lineRule="auto" w:line="276" w:before="0" w:after="120"/>
    </w:pPr>
    <w:rPr>
      <w:rFonts w:eastAsia="Arial" w:cs="Arial"/>
      <w:sz w:val="24"/>
      <w:lang w:val="pl" w:eastAsia="pl-PL"/>
    </w:rPr>
  </w:style>
  <w:style w:type="paragraph" w:styleId="Zacznik" w:customStyle="1">
    <w:name w:val="Załącznik"/>
    <w:basedOn w:val="Normal"/>
    <w:link w:val="ZacznikZnak"/>
    <w:qFormat/>
    <w:rsid w:val="00921153"/>
    <w:pPr>
      <w:spacing w:lineRule="auto" w:line="276" w:before="0" w:after="0"/>
      <w:jc w:val="right"/>
    </w:pPr>
    <w:rPr>
      <w:rFonts w:eastAsia="Arial" w:cs="Arial"/>
      <w:lang w:val="pl" w:eastAsia="pl-PL"/>
    </w:rPr>
  </w:style>
  <w:style w:type="paragraph" w:styleId="TytZarz" w:customStyle="1">
    <w:name w:val="Tyt. Zarzą."/>
    <w:basedOn w:val="Normal"/>
    <w:link w:val="TytZarzZnak"/>
    <w:qFormat/>
    <w:rsid w:val="00344c4a"/>
    <w:pPr>
      <w:spacing w:lineRule="auto" w:line="276" w:before="0" w:after="120"/>
      <w:jc w:val="center"/>
    </w:pPr>
    <w:rPr>
      <w:rFonts w:eastAsia="Arial" w:cs="Arial"/>
      <w:b/>
      <w:sz w:val="36"/>
      <w:lang w:val="pl" w:eastAsia="pl-PL"/>
    </w:rPr>
  </w:style>
  <w:style w:type="paragraph" w:styleId="Podtytu" w:customStyle="1">
    <w:name w:val="podtytuł"/>
    <w:basedOn w:val="Normal"/>
    <w:link w:val="podtytuZnak"/>
    <w:qFormat/>
    <w:rsid w:val="00344c4a"/>
    <w:pPr>
      <w:spacing w:lineRule="auto" w:line="276" w:before="0" w:after="120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styleId="Wsprawie" w:customStyle="1">
    <w:name w:val="w sprawie"/>
    <w:basedOn w:val="Normal"/>
    <w:next w:val="Tekstpodstnapodst"/>
    <w:link w:val="wsprawieZnak"/>
    <w:qFormat/>
    <w:rsid w:val="002649bb"/>
    <w:pPr>
      <w:spacing w:lineRule="auto" w:line="276" w:before="240" w:after="240"/>
    </w:pPr>
    <w:rPr>
      <w:rFonts w:eastAsia="Arial" w:cs="Arial"/>
      <w:b/>
      <w:bCs/>
      <w:sz w:val="24"/>
      <w:lang w:val="pl" w:eastAsia="pl-PL"/>
    </w:rPr>
  </w:style>
  <w:style w:type="paragraph" w:styleId="Tekstpodbez" w:customStyle="1">
    <w:name w:val="tekst pod. bez"/>
    <w:basedOn w:val="Normal"/>
    <w:link w:val="tekstpodbezZnak"/>
    <w:qFormat/>
    <w:rsid w:val="000a0217"/>
    <w:pPr>
      <w:spacing w:lineRule="auto" w:line="276" w:before="0" w:after="120"/>
    </w:pPr>
    <w:rPr>
      <w:rFonts w:eastAsia="Arial" w:cs="Arial"/>
      <w:bCs/>
      <w:sz w:val="24"/>
      <w:lang w:val="pl" w:eastAsia="pl-PL"/>
    </w:rPr>
  </w:style>
  <w:style w:type="paragraph" w:styleId="Zawartotabeli" w:customStyle="1">
    <w:name w:val="Zawartość tabeli"/>
    <w:basedOn w:val="Normal"/>
    <w:qFormat/>
    <w:rsid w:val="003f0f9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Tekstpodstawowy1" w:customStyle="1">
    <w:name w:val="Tekst podstawowy1"/>
    <w:qFormat/>
    <w:rsid w:val="003f0f90"/>
    <w:pPr>
      <w:widowControl/>
      <w:suppressAutoHyphens w:val="true"/>
      <w:overflowPunct w:val="true"/>
      <w:bidi w:val="0"/>
      <w:spacing w:lineRule="atLeast" w:line="304" w:before="0" w:after="0"/>
      <w:ind w:firstLine="283"/>
      <w:jc w:val="both"/>
    </w:pPr>
    <w:rPr>
      <w:rFonts w:ascii="Times New Roman" w:hAnsi="Times New Roman" w:eastAsia="Arial" w:cs="Times New Roman"/>
      <w:color w:val="000000"/>
      <w:kern w:val="0"/>
      <w:sz w:val="22"/>
      <w:szCs w:val="20"/>
      <w:lang w:val="pl-PL" w:eastAsia="ar-SA" w:bidi="ar-SA"/>
    </w:rPr>
  </w:style>
  <w:style w:type="paragraph" w:styleId="Tyt1" w:customStyle="1">
    <w:name w:val="tyt1"/>
    <w:basedOn w:val="Tekstpodstawowy1"/>
    <w:qFormat/>
    <w:rsid w:val="003f0f90"/>
    <w:pPr>
      <w:spacing w:lineRule="auto" w:line="240"/>
      <w:ind w:hanging="0"/>
      <w:jc w:val="center"/>
    </w:pPr>
    <w:rPr>
      <w:b/>
      <w:color w:val="auto"/>
      <w:sz w:val="26"/>
    </w:rPr>
  </w:style>
  <w:style w:type="paragraph" w:styleId="Tyt3" w:customStyle="1">
    <w:name w:val="tyt3"/>
    <w:basedOn w:val="Tekstpodstawowy1"/>
    <w:qFormat/>
    <w:rsid w:val="003f0f90"/>
    <w:pPr>
      <w:spacing w:before="0" w:after="113"/>
      <w:ind w:hanging="0"/>
      <w:jc w:val="center"/>
    </w:pPr>
    <w:rPr>
      <w:b/>
      <w:color w:val="auto"/>
    </w:rPr>
  </w:style>
  <w:style w:type="paragraph" w:styleId="W5" w:customStyle="1">
    <w:name w:val="w5"/>
    <w:basedOn w:val="Tekstpodstawowy1"/>
    <w:qFormat/>
    <w:rsid w:val="003f0f90"/>
    <w:pPr>
      <w:tabs>
        <w:tab w:val="clear" w:pos="709"/>
        <w:tab w:val="left" w:pos="283" w:leader="none"/>
      </w:tabs>
      <w:ind w:left="283" w:hanging="283"/>
    </w:pPr>
    <w:rPr>
      <w:color w:val="auto"/>
    </w:rPr>
  </w:style>
  <w:style w:type="paragraph" w:styleId="Tyt2" w:customStyle="1">
    <w:name w:val="tyt2"/>
    <w:basedOn w:val="Tekstpodstawowy1"/>
    <w:qFormat/>
    <w:rsid w:val="003f0f90"/>
    <w:pPr>
      <w:ind w:hanging="0"/>
      <w:jc w:val="center"/>
    </w:pPr>
    <w:rPr>
      <w:b/>
      <w:color w:val="auto"/>
      <w:sz w:val="24"/>
    </w:rPr>
  </w:style>
  <w:style w:type="paragraph" w:styleId="NagBwek4" w:customStyle="1">
    <w:name w:val="NagBówek 4"/>
    <w:basedOn w:val="Normal"/>
    <w:next w:val="Normal"/>
    <w:qFormat/>
    <w:rsid w:val="003f0f90"/>
    <w:pPr>
      <w:widowControl w:val="false"/>
      <w:spacing w:lineRule="auto" w:line="240" w:before="0" w:after="0"/>
    </w:pPr>
    <w:rPr>
      <w:rFonts w:ascii="Arial" w:hAnsi="Arial" w:eastAsia="Times New Roman" w:cs="Arial"/>
      <w:b/>
      <w:bCs/>
      <w:sz w:val="28"/>
      <w:szCs w:val="28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183f1e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BalloonText">
    <w:name w:val="Balloon Text"/>
    <w:basedOn w:val="Normal"/>
    <w:link w:val="TekstdymkaZnak"/>
    <w:semiHidden/>
    <w:qFormat/>
    <w:rsid w:val="003f0f90"/>
    <w:pPr>
      <w:widowControl w:val="false"/>
      <w:suppressAutoHyphens w:val="true"/>
      <w:spacing w:lineRule="auto" w:line="240" w:before="0" w:after="0"/>
    </w:pPr>
    <w:rPr>
      <w:rFonts w:ascii="Tahoma" w:hAnsi="Tahoma" w:eastAsia="Lucida Sans Unicode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3f0f90"/>
    <w:pPr>
      <w:widowControl w:val="false"/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Stopka">
    <w:name w:val="Footer"/>
    <w:basedOn w:val="Normal"/>
    <w:link w:val="StopkaZnak"/>
    <w:rsid w:val="003f0f90"/>
    <w:pPr>
      <w:widowControl w:val="false"/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paragraph" w:styleId="P1" w:customStyle="1">
    <w:name w:val="p1"/>
    <w:basedOn w:val="Normal"/>
    <w:qFormat/>
    <w:rsid w:val="003f0f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tytu1">
    <w:name w:val="Subtitle"/>
    <w:basedOn w:val="Normal"/>
    <w:next w:val="Normal"/>
    <w:link w:val="PodtytuZnak0"/>
    <w:uiPriority w:val="11"/>
    <w:qFormat/>
    <w:rsid w:val="00183f1e"/>
    <w:pPr>
      <w:spacing w:before="0" w:after="24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Annotationtext">
    <w:name w:val="annotation text"/>
    <w:basedOn w:val="Normal"/>
    <w:link w:val="TekstkomentarzaZnak"/>
    <w:qFormat/>
    <w:rsid w:val="003f0f90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0f90"/>
    <w:pPr/>
    <w:rPr>
      <w:b/>
      <w:bCs/>
    </w:rPr>
  </w:style>
  <w:style w:type="paragraph" w:styleId="Tytu1" w:customStyle="1">
    <w:name w:val="Tytuł1"/>
    <w:basedOn w:val="Tekstpodstzakapitem"/>
    <w:next w:val="Podtytu1"/>
    <w:link w:val="Tytu1Znak"/>
    <w:autoRedefine/>
    <w:qFormat/>
    <w:rsid w:val="00c52a4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 w:themeFill="background2"/>
      <w:spacing w:before="120" w:after="240"/>
      <w:ind w:hanging="0"/>
      <w:jc w:val="center"/>
    </w:pPr>
    <w:rPr>
      <w:rFonts w:ascii="Calibri" w:hAnsi="Calibri"/>
      <w:b/>
      <w:spacing w:val="0"/>
      <w:sz w:val="28"/>
      <w:lang w:eastAsia="pl-PL"/>
    </w:rPr>
  </w:style>
  <w:style w:type="paragraph" w:styleId="Tekstpodstzakapitem" w:customStyle="1">
    <w:name w:val="tekst podst.z akapitem"/>
    <w:basedOn w:val="Normal"/>
    <w:link w:val="tekstpodstzakapitemZnak"/>
    <w:qFormat/>
    <w:rsid w:val="00041aef"/>
    <w:pPr>
      <w:spacing w:lineRule="auto" w:line="276" w:before="0" w:after="0"/>
      <w:ind w:firstLine="709"/>
    </w:pPr>
    <w:rPr>
      <w:rFonts w:cs="Times New Roman"/>
      <w:spacing w:val="-4"/>
      <w:kern w:val="2"/>
      <w:sz w:val="24"/>
      <w:szCs w:val="24"/>
    </w:rPr>
  </w:style>
  <w:style w:type="paragraph" w:styleId="BodyText2">
    <w:name w:val="Body Text 2"/>
    <w:basedOn w:val="Normal"/>
    <w:link w:val="Tekstpodstawowy2Znak"/>
    <w:semiHidden/>
    <w:unhideWhenUsed/>
    <w:qFormat/>
    <w:rsid w:val="003d23db"/>
    <w:pPr>
      <w:spacing w:lineRule="auto" w:line="480" w:before="0" w:after="120"/>
    </w:pPr>
    <w:rPr/>
  </w:style>
  <w:style w:type="paragraph" w:styleId="Dziaajcnapodst" w:customStyle="1">
    <w:name w:val="działając na podst."/>
    <w:basedOn w:val="Tekstpodstnapodst"/>
    <w:qFormat/>
    <w:rsid w:val="00a25bfc"/>
    <w:pPr>
      <w:spacing w:lineRule="auto" w:line="240" w:before="240" w:after="240"/>
    </w:pPr>
    <w:rPr>
      <w:rFonts w:ascii="Calibri" w:hAnsi="Calibri" w:eastAsia="Calibri" w:cs="Times New Roman"/>
    </w:rPr>
  </w:style>
  <w:style w:type="paragraph" w:styleId="Styl1" w:customStyle="1">
    <w:name w:val="styl 1"/>
    <w:basedOn w:val="Toaheading"/>
    <w:next w:val="Nagwek2"/>
    <w:autoRedefine/>
    <w:qFormat/>
    <w:rsid w:val="00bc7c29"/>
    <w:pPr>
      <w:widowControl w:val="false"/>
      <w:tabs>
        <w:tab w:val="clear" w:pos="709"/>
        <w:tab w:val="left" w:pos="360" w:leader="none"/>
      </w:tabs>
      <w:suppressAutoHyphens w:val="true"/>
      <w:spacing w:lineRule="auto" w:line="360" w:before="0" w:after="0"/>
      <w:ind w:left="426" w:hanging="426"/>
    </w:pPr>
    <w:rPr>
      <w:rFonts w:ascii="Times New Roman" w:hAnsi="Times New Roman" w:eastAsia="Times New Roman" w:cs="Mangal"/>
      <w:b w:val="false"/>
      <w:szCs w:val="21"/>
      <w:lang w:eastAsia="hi-IN" w:bidi="hi-IN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c7c29"/>
    <w:pPr>
      <w:spacing w:before="120" w:after="160"/>
    </w:pPr>
    <w:rPr>
      <w:rFonts w:ascii="Calibri Light" w:hAnsi="Calibri Light" w:eastAsia="" w:cs="" w:asciiTheme="majorHAnsi" w:cstheme="majorBidi" w:eastAsiaTheme="majorEastAsia" w:hAnsiTheme="majorHAnsi"/>
      <w:b/>
      <w:bCs/>
      <w:sz w:val="24"/>
      <w:szCs w:val="24"/>
    </w:rPr>
  </w:style>
  <w:style w:type="paragraph" w:styleId="Textbody" w:customStyle="1">
    <w:name w:val="Text body"/>
    <w:basedOn w:val="Normal"/>
    <w:qFormat/>
    <w:rsid w:val="004618ef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paragraph" w:styleId="Nagwek51" w:customStyle="1">
    <w:name w:val="Nagłówek5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5" w:customStyle="1">
    <w:name w:val="Podpis5"/>
    <w:basedOn w:val="Normal"/>
    <w:qFormat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Nagwek41" w:customStyle="1">
    <w:name w:val="Nagłówek4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4" w:customStyle="1">
    <w:name w:val="Podpis4"/>
    <w:basedOn w:val="Normal"/>
    <w:qFormat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Nagwek31" w:customStyle="1">
    <w:name w:val="Nagłówek3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3" w:customStyle="1">
    <w:name w:val="Podpis3"/>
    <w:basedOn w:val="Normal"/>
    <w:qFormat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Nagwek21" w:customStyle="1">
    <w:name w:val="Nagłówek2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"/>
    <w:qFormat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Sygnatura">
    <w:name w:val="Signature"/>
    <w:basedOn w:val="Normal"/>
    <w:link w:val="PodpisZnak"/>
    <w:semiHidden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Nagwek11" w:customStyle="1">
    <w:name w:val="Nagłówek1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c125ad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styleId="WWZwrotgrzecznociowy" w:customStyle="1">
    <w:name w:val="WW-Zwrot grzecznościowy"/>
    <w:basedOn w:val="Normal"/>
    <w:next w:val="Normal"/>
    <w:qFormat/>
    <w:rsid w:val="00c125a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ekstpodstawowy31" w:customStyle="1">
    <w:name w:val="Tekst podstawowy 31"/>
    <w:basedOn w:val="Normal"/>
    <w:qFormat/>
    <w:rsid w:val="00c125ad"/>
    <w:pPr>
      <w:shd w:val="clear" w:color="auto" w:fill="CCCCCC"/>
      <w:tabs>
        <w:tab w:val="clear" w:pos="709"/>
        <w:tab w:val="left" w:pos="747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bCs/>
      <w:sz w:val="28"/>
      <w:szCs w:val="24"/>
      <w:lang w:eastAsia="ar-SA"/>
    </w:rPr>
  </w:style>
  <w:style w:type="paragraph" w:styleId="WWTekstpodstawowy2" w:customStyle="1">
    <w:name w:val="WW-Tekst podstawowy 2"/>
    <w:basedOn w:val="Normal"/>
    <w:link w:val="WW-Tekstpodstawowy2Znak"/>
    <w:qFormat/>
    <w:rsid w:val="00c125a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WWNormalnyWeb" w:customStyle="1">
    <w:name w:val="WW-Normalny (Web)"/>
    <w:basedOn w:val="Normal"/>
    <w:qFormat/>
    <w:rsid w:val="00c125ad"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"/>
    <w:link w:val="Tekstpodstawowywcity22Znak"/>
    <w:qFormat/>
    <w:rsid w:val="00c125ad"/>
    <w:pPr>
      <w:suppressAutoHyphens w:val="true"/>
      <w:spacing w:lineRule="auto" w:line="240" w:before="0" w:after="0"/>
      <w:ind w:left="567" w:hanging="567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Pkt" w:customStyle="1">
    <w:name w:val="pkt"/>
    <w:basedOn w:val="Normal"/>
    <w:qFormat/>
    <w:rsid w:val="00c125ad"/>
    <w:pPr>
      <w:suppressAutoHyphens w:val="true"/>
      <w:spacing w:lineRule="auto" w:line="240" w:before="60" w:after="60"/>
      <w:ind w:left="851" w:hanging="295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Ust" w:customStyle="1">
    <w:name w:val="ust"/>
    <w:qFormat/>
    <w:rsid w:val="00c125ad"/>
    <w:pPr>
      <w:widowControl/>
      <w:suppressAutoHyphens w:val="true"/>
      <w:overflowPunct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qFormat/>
    <w:rsid w:val="00c125ad"/>
    <w:pPr>
      <w:widowControl w:val="false"/>
      <w:suppressAutoHyphens w:val="true"/>
      <w:overflowPunct w:val="true"/>
      <w:bidi w:val="0"/>
      <w:spacing w:lineRule="auto" w:line="240" w:before="0" w:after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WWTekstpodstawowywcity2" w:customStyle="1">
    <w:name w:val="WW-Tekst podstawowy wcięty 2"/>
    <w:basedOn w:val="Normal"/>
    <w:qFormat/>
    <w:rsid w:val="00c125ad"/>
    <w:pPr>
      <w:suppressAutoHyphens w:val="true"/>
      <w:spacing w:lineRule="auto" w:line="240" w:before="0" w:after="0"/>
      <w:ind w:left="567" w:hanging="567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rsid w:val="00c125ad"/>
    <w:pPr>
      <w:suppressAutoHyphens w:val="true"/>
      <w:spacing w:lineRule="auto" w:line="240" w:before="0" w:after="0"/>
      <w:ind w:left="567" w:hanging="567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kstblokowy1" w:customStyle="1">
    <w:name w:val="Tekst blokowy1"/>
    <w:basedOn w:val="Normal"/>
    <w:qFormat/>
    <w:rsid w:val="00c125ad"/>
    <w:pPr>
      <w:shd w:val="clear" w:color="auto" w:fill="FFFFFF"/>
      <w:tabs>
        <w:tab w:val="clear" w:pos="709"/>
        <w:tab w:val="left" w:pos="567" w:leader="none"/>
        <w:tab w:val="left" w:pos="7474" w:leader="dot"/>
      </w:tabs>
      <w:suppressAutoHyphens w:val="true"/>
      <w:spacing w:lineRule="auto" w:line="240" w:before="0" w:after="0"/>
      <w:ind w:left="567" w:right="-68" w:hanging="567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kstpodstawowywcity21" w:customStyle="1">
    <w:name w:val="Tekst podstawowy wcięty 21"/>
    <w:basedOn w:val="Normal"/>
    <w:qFormat/>
    <w:rsid w:val="00c125ad"/>
    <w:pPr>
      <w:suppressAutoHyphens w:val="true"/>
      <w:spacing w:lineRule="auto" w:line="240" w:before="0" w:after="0"/>
      <w:ind w:left="567" w:hanging="567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Cena" w:customStyle="1">
    <w:name w:val="Cena"/>
    <w:basedOn w:val="Normal"/>
    <w:next w:val="Normal"/>
    <w:qFormat/>
    <w:rsid w:val="00c125ad"/>
    <w:pPr>
      <w:tabs>
        <w:tab w:val="clear" w:pos="709"/>
        <w:tab w:val="left" w:pos="284" w:leader="none"/>
        <w:tab w:val="right" w:pos="8505" w:leader="dot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WWNagwek1111111" w:customStyle="1">
    <w:name w:val="WW-Nagłówek1111111"/>
    <w:basedOn w:val="Normal"/>
    <w:next w:val="Tretekstu"/>
    <w:qFormat/>
    <w:rsid w:val="00c125ad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WWZawartotabeli1111111111" w:customStyle="1">
    <w:name w:val="WW-Zawartość tabeli1111111111"/>
    <w:basedOn w:val="Tretekstu"/>
    <w:qFormat/>
    <w:rsid w:val="00c125ad"/>
    <w:pPr>
      <w:suppressLineNumbers/>
    </w:pPr>
    <w:rPr>
      <w:rFonts w:eastAsia="Tahoma"/>
      <w:lang w:eastAsia="ar-SA"/>
    </w:rPr>
  </w:style>
  <w:style w:type="paragraph" w:styleId="WWNagwektabeli1111111111" w:customStyle="1">
    <w:name w:val="WW-Nagłówek tabeli1111111111"/>
    <w:basedOn w:val="WWZawartotabeli1111111111"/>
    <w:qFormat/>
    <w:rsid w:val="00c125ad"/>
    <w:pPr>
      <w:jc w:val="center"/>
    </w:pPr>
    <w:rPr>
      <w:b/>
      <w:bCs/>
      <w:i/>
      <w:iCs/>
    </w:rPr>
  </w:style>
  <w:style w:type="paragraph" w:styleId="WWZawartotabeli111111111111" w:customStyle="1">
    <w:name w:val="WW-Zawartość tabeli111111111111"/>
    <w:basedOn w:val="Tretekstu"/>
    <w:qFormat/>
    <w:rsid w:val="00c125ad"/>
    <w:pPr>
      <w:widowControl/>
      <w:suppressLineNumbers/>
      <w:spacing w:before="0" w:after="0"/>
    </w:pPr>
    <w:rPr>
      <w:rFonts w:eastAsia="Times New Roman"/>
      <w:szCs w:val="20"/>
      <w:lang w:eastAsia="ar-SA"/>
    </w:rPr>
  </w:style>
  <w:style w:type="paragraph" w:styleId="WWNagwektabeli111111111111" w:customStyle="1">
    <w:name w:val="WW-Nagłówek tabeli111111111111"/>
    <w:basedOn w:val="WWZawartotabeli111111111111"/>
    <w:qFormat/>
    <w:rsid w:val="00c125ad"/>
    <w:pPr>
      <w:jc w:val="center"/>
    </w:pPr>
    <w:rPr>
      <w:b/>
      <w:bCs/>
      <w:i/>
      <w:iCs/>
    </w:rPr>
  </w:style>
  <w:style w:type="paragraph" w:styleId="Nagwektabeli" w:customStyle="1">
    <w:name w:val="Nagłówek tabeli"/>
    <w:basedOn w:val="Zawartotabeli"/>
    <w:qFormat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styleId="WWIndeks1" w:customStyle="1">
    <w:name w:val="WW-Indeks1"/>
    <w:basedOn w:val="Normal"/>
    <w:qFormat/>
    <w:rsid w:val="00c125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WWNagwektabeli11" w:customStyle="1">
    <w:name w:val="WW-Nagłówek tabeli11"/>
    <w:basedOn w:val="Normal"/>
    <w:qFormat/>
    <w:rsid w:val="00c125ad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ahoma" w:cs="Times New Roman"/>
      <w:b/>
      <w:bCs/>
      <w:i/>
      <w:iCs/>
      <w:sz w:val="24"/>
      <w:szCs w:val="24"/>
      <w:lang w:eastAsia="ar-SA"/>
    </w:rPr>
  </w:style>
  <w:style w:type="paragraph" w:styleId="WWNagwektabeli111" w:customStyle="1">
    <w:name w:val="WW-Nagłówek tabeli111"/>
    <w:basedOn w:val="Normal"/>
    <w:qFormat/>
    <w:rsid w:val="00c125ad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ahoma" w:cs="Times New Roman"/>
      <w:b/>
      <w:bCs/>
      <w:i/>
      <w:iCs/>
      <w:sz w:val="24"/>
      <w:szCs w:val="24"/>
      <w:lang w:eastAsia="ar-SA"/>
    </w:rPr>
  </w:style>
  <w:style w:type="paragraph" w:styleId="WWNagwektabeli11111" w:customStyle="1">
    <w:name w:val="WW-Nagłówek tabeli11111"/>
    <w:basedOn w:val="Normal"/>
    <w:qFormat/>
    <w:rsid w:val="00c125ad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ahoma" w:cs="Times New Roman"/>
      <w:b/>
      <w:bCs/>
      <w:i/>
      <w:iCs/>
      <w:sz w:val="24"/>
      <w:szCs w:val="24"/>
      <w:lang w:eastAsia="ar-SA"/>
    </w:rPr>
  </w:style>
  <w:style w:type="paragraph" w:styleId="Tekstpodstawowy21" w:customStyle="1">
    <w:name w:val="Tekst podstawowy 21"/>
    <w:basedOn w:val="Normal"/>
    <w:qFormat/>
    <w:rsid w:val="00c125ad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ramki" w:customStyle="1">
    <w:name w:val="Zawartość ramki"/>
    <w:basedOn w:val="Tretekstu"/>
    <w:qFormat/>
    <w:rsid w:val="00c125ad"/>
    <w:pPr>
      <w:widowControl/>
      <w:spacing w:before="0" w:after="0"/>
    </w:pPr>
    <w:rPr>
      <w:rFonts w:eastAsia="Times New Roman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125ad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Tekstost" w:customStyle="1">
    <w:name w:val="tekst ost"/>
    <w:basedOn w:val="Normal"/>
    <w:qFormat/>
    <w:rsid w:val="00c125ad"/>
    <w:pPr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Tekstpodstawowy22" w:customStyle="1">
    <w:name w:val="Tekst podstawowy 22"/>
    <w:basedOn w:val="Normal"/>
    <w:qFormat/>
    <w:rsid w:val="00c125ad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WWZawartotabeli11111111111" w:customStyle="1">
    <w:name w:val="WW-Zawartość tabeli11111111111"/>
    <w:basedOn w:val="Tretekstu"/>
    <w:qFormat/>
    <w:rsid w:val="00c125ad"/>
    <w:pPr>
      <w:suppressLineNumbers/>
    </w:pPr>
    <w:rPr>
      <w:rFonts w:eastAsia="Tahoma"/>
      <w:lang w:eastAsia="ar-SA"/>
    </w:rPr>
  </w:style>
  <w:style w:type="paragraph" w:styleId="WWNagwektabeli11111111111" w:customStyle="1">
    <w:name w:val="WW-Nagłówek tabeli11111111111"/>
    <w:basedOn w:val="WWZawartotabeli11111111111"/>
    <w:qFormat/>
    <w:rsid w:val="00c125ad"/>
    <w:pPr>
      <w:jc w:val="center"/>
    </w:pPr>
    <w:rPr>
      <w:b/>
      <w:bCs/>
      <w:i/>
      <w:iCs/>
    </w:rPr>
  </w:style>
  <w:style w:type="paragraph" w:styleId="BodyTextIndent3">
    <w:name w:val="Body Text Indent 3"/>
    <w:basedOn w:val="Normal"/>
    <w:link w:val="Tekstpodstawowywcity3Znak"/>
    <w:semiHidden/>
    <w:qFormat/>
    <w:rsid w:val="00c125ad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Znak1" w:customStyle="1">
    <w:name w:val="Znak1"/>
    <w:basedOn w:val="Normal"/>
    <w:qFormat/>
    <w:rsid w:val="00c125ad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semiHidden/>
    <w:rsid w:val="00c125a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odyText3">
    <w:name w:val="Body Text 3"/>
    <w:basedOn w:val="Normal"/>
    <w:link w:val="Tekstpodstawowy3Znak"/>
    <w:qFormat/>
    <w:rsid w:val="00c125ad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WWTekstpodstawowy3" w:customStyle="1">
    <w:name w:val="WW-Tekst podstawowy 3"/>
    <w:basedOn w:val="Normal"/>
    <w:qFormat/>
    <w:rsid w:val="00c125ad"/>
    <w:pPr>
      <w:widowControl w:val="false"/>
      <w:suppressAutoHyphens w:val="true"/>
      <w:spacing w:lineRule="auto" w:line="240" w:before="0" w:after="0"/>
    </w:pPr>
    <w:rPr>
      <w:rFonts w:ascii="Times New Roman" w:hAnsi="Times New Roman" w:eastAsia="Tahoma" w:cs="Times New Roman"/>
      <w:color w:val="000000"/>
      <w:sz w:val="24"/>
      <w:szCs w:val="24"/>
    </w:rPr>
  </w:style>
  <w:style w:type="paragraph" w:styleId="BlockText">
    <w:name w:val="Block Text"/>
    <w:basedOn w:val="Normal"/>
    <w:semiHidden/>
    <w:qFormat/>
    <w:rsid w:val="00c125ad"/>
    <w:pPr>
      <w:spacing w:lineRule="auto" w:line="240" w:before="0" w:after="0"/>
      <w:ind w:left="510" w:right="1417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22" w:customStyle="1">
    <w:name w:val="Nag?—wek 2"/>
    <w:basedOn w:val="Normal"/>
    <w:next w:val="Normal"/>
    <w:qFormat/>
    <w:rsid w:val="00c125ad"/>
    <w:pPr>
      <w:keepNext w:val="true"/>
      <w:spacing w:lineRule="auto" w:line="360" w:before="0" w:after="0"/>
      <w:ind w:left="340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1">
    <w:name w:val="Default"/>
    <w:qFormat/>
    <w:rsid w:val="00c125ad"/>
    <w:pPr>
      <w:widowControl/>
      <w:overflowPunct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25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c125ad"/>
    <w:pPr>
      <w:widowControl/>
      <w:overflowPunct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Akapit11" w:customStyle="1">
    <w:name w:val="akapit 1.1"/>
    <w:basedOn w:val="Tekstpodstawowywcity22"/>
    <w:link w:val="akapit11Znak"/>
    <w:qFormat/>
    <w:rsid w:val="00a9210a"/>
    <w:pPr>
      <w:tabs>
        <w:tab w:val="clear" w:pos="709"/>
        <w:tab w:val="left" w:pos="567" w:leader="none"/>
      </w:tabs>
    </w:pPr>
    <w:rPr>
      <w:rFonts w:ascii="Calibri" w:hAnsi="Calibri"/>
      <w:bCs w:val="false"/>
    </w:rPr>
  </w:style>
  <w:style w:type="paragraph" w:styleId="Akapit111" w:customStyle="1">
    <w:name w:val="akapit1.1.1"/>
    <w:basedOn w:val="Tekstpodstawowywcity22"/>
    <w:link w:val="akapit111Znak"/>
    <w:qFormat/>
    <w:rsid w:val="008653be"/>
    <w:pPr/>
    <w:rPr>
      <w:rFonts w:ascii="Calibri" w:hAnsi="Calibri"/>
      <w:b w:val="false"/>
      <w:color w:val="000000"/>
    </w:rPr>
  </w:style>
  <w:style w:type="paragraph" w:styleId="Cz1" w:customStyle="1">
    <w:name w:val="Część 1"/>
    <w:basedOn w:val="WWTekstpodstawowy2"/>
    <w:next w:val="Tekstpodbez"/>
    <w:link w:val="Cz1Znak"/>
    <w:qFormat/>
    <w:rsid w:val="00206165"/>
    <w:pPr>
      <w:spacing w:before="120" w:after="0"/>
      <w:jc w:val="left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f1e"/>
    <w:pPr/>
    <w:rPr>
      <w:b/>
      <w:bCs/>
      <w:sz w:val="18"/>
      <w:szCs w:val="18"/>
    </w:rPr>
  </w:style>
  <w:style w:type="paragraph" w:styleId="NoSpacing">
    <w:name w:val="No Spacing"/>
    <w:uiPriority w:val="1"/>
    <w:qFormat/>
    <w:rsid w:val="00183f1e"/>
    <w:pPr>
      <w:widowControl/>
      <w:overflowPunct w:val="true"/>
      <w:bidi w:val="0"/>
      <w:spacing w:lineRule="auto" w:line="240"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183f1e"/>
    <w:pPr>
      <w:spacing w:lineRule="auto" w:line="264" w:before="200" w:after="16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183f1e"/>
    <w:pPr>
      <w:spacing w:beforeAutospacing="1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183f1e"/>
    <w:pPr/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  <w:lang w:val="x-none" w:eastAsia="x-none"/>
    </w:rPr>
  </w:style>
  <w:style w:type="paragraph" w:styleId="Akapitzlist4">
    <w:name w:val="Akapit z listą4"/>
    <w:basedOn w:val="Normal"/>
    <w:qFormat/>
    <w:pPr>
      <w:suppressAutoHyphens w:val="true"/>
      <w:ind w:left="720" w:right="0" w:hanging="0"/>
    </w:pPr>
    <w:rPr>
      <w:rFonts w:ascii="Arial" w:hAnsi="Arial" w:eastAsia="Calibri" w:cs="Arial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f0f9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A46-99C1-48AF-992D-08571F89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LibreOffice/6.3.0.4$Windows_X86_64 LibreOffice_project/057fc023c990d676a43019934386b85b21a9ee99</Application>
  <Pages>6</Pages>
  <Words>1561</Words>
  <Characters>10439</Characters>
  <CharactersWithSpaces>12330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2022-08-09T12:39:00Z</dcterms:created>
  <dc:creator>Zofia Kowalska</dc:creator>
  <dc:description/>
  <dc:language>pl-PL</dc:language>
  <cp:lastModifiedBy/>
  <cp:lastPrinted>2022-08-25T10:58:37Z</cp:lastPrinted>
  <dcterms:modified xsi:type="dcterms:W3CDTF">2022-08-25T11:12:47Z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