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7147D" w14:textId="5759C29F" w:rsidR="00231958" w:rsidRPr="00F858AC" w:rsidRDefault="00231958" w:rsidP="00231958">
      <w:pPr>
        <w:spacing w:after="0" w:line="240" w:lineRule="auto"/>
        <w:ind w:firstLine="708"/>
        <w:jc w:val="right"/>
        <w:rPr>
          <w:rFonts w:eastAsia="Times New Roman" w:cstheme="minorHAnsi"/>
          <w:szCs w:val="24"/>
          <w:lang w:eastAsia="pl-PL"/>
        </w:rPr>
      </w:pPr>
    </w:p>
    <w:p w14:paraId="7E92A828" w14:textId="77777777" w:rsidR="00F858AC" w:rsidRPr="00F858AC" w:rsidRDefault="00F858AC" w:rsidP="007C0F22">
      <w:pPr>
        <w:spacing w:before="0"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ZAMAWIAJĄCY</w:t>
      </w:r>
    </w:p>
    <w:p w14:paraId="298C24FB" w14:textId="7022B550" w:rsidR="00231958" w:rsidRPr="00F858AC" w:rsidRDefault="00231958" w:rsidP="007C0F22">
      <w:pPr>
        <w:spacing w:before="0"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POWIAT PABIANICKI/POWIATOWE</w:t>
      </w:r>
    </w:p>
    <w:p w14:paraId="0047687F" w14:textId="3C631945" w:rsidR="00231958" w:rsidRPr="00F858AC" w:rsidRDefault="00231958" w:rsidP="007C0F22">
      <w:pPr>
        <w:spacing w:before="0"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CENTRUM POMOCY RODZINIE W PABIANICACH</w:t>
      </w:r>
    </w:p>
    <w:p w14:paraId="40CD4887" w14:textId="55FBD142" w:rsidR="00231958" w:rsidRPr="00F858AC" w:rsidRDefault="00231958" w:rsidP="007C0F22">
      <w:pPr>
        <w:spacing w:before="0"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ul. Piłsudskiego 2</w:t>
      </w:r>
    </w:p>
    <w:p w14:paraId="0E1A5560" w14:textId="6F3B066A" w:rsidR="00231958" w:rsidRPr="00F858AC" w:rsidRDefault="00231958" w:rsidP="007C0F22">
      <w:pPr>
        <w:spacing w:before="0" w:after="0" w:line="240" w:lineRule="auto"/>
        <w:rPr>
          <w:rFonts w:eastAsia="Times New Roman" w:cstheme="minorHAnsi"/>
          <w:lang w:eastAsia="pl-PL"/>
        </w:rPr>
      </w:pPr>
      <w:r w:rsidRPr="00F858AC">
        <w:rPr>
          <w:rFonts w:eastAsia="Times New Roman" w:cstheme="minorHAnsi"/>
          <w:lang w:eastAsia="pl-PL"/>
        </w:rPr>
        <w:t>95-200 Pabianice</w:t>
      </w:r>
    </w:p>
    <w:p w14:paraId="7F5985F7" w14:textId="1D74006B" w:rsidR="00231958" w:rsidRPr="00F858AC" w:rsidRDefault="00F858AC" w:rsidP="007C0F22">
      <w:pPr>
        <w:spacing w:before="480" w:after="0" w:line="240" w:lineRule="auto"/>
        <w:ind w:firstLine="5387"/>
        <w:rPr>
          <w:rFonts w:eastAsia="Times New Roman" w:cstheme="minorHAnsi"/>
          <w:b/>
          <w:bCs/>
          <w:szCs w:val="24"/>
          <w:u w:val="single"/>
          <w:lang w:eastAsia="pl-PL"/>
        </w:rPr>
      </w:pPr>
      <w:r w:rsidRPr="00F858AC">
        <w:rPr>
          <w:rFonts w:eastAsia="Times New Roman" w:cstheme="minorHAnsi"/>
          <w:b/>
          <w:bCs/>
          <w:szCs w:val="24"/>
          <w:u w:val="single"/>
          <w:lang w:eastAsia="pl-PL"/>
        </w:rPr>
        <w:t xml:space="preserve">Wykonawcy </w:t>
      </w:r>
    </w:p>
    <w:p w14:paraId="0640D8E6" w14:textId="2A3FA411" w:rsidR="00F858AC" w:rsidRPr="00F858AC" w:rsidRDefault="00F858AC" w:rsidP="00426320">
      <w:pPr>
        <w:spacing w:after="0" w:line="240" w:lineRule="auto"/>
        <w:ind w:firstLine="5387"/>
        <w:rPr>
          <w:rFonts w:eastAsia="Times New Roman" w:cstheme="minorHAnsi"/>
          <w:b/>
          <w:bCs/>
          <w:szCs w:val="24"/>
          <w:lang w:eastAsia="pl-PL"/>
        </w:rPr>
      </w:pPr>
      <w:r w:rsidRPr="00F858AC">
        <w:rPr>
          <w:rFonts w:eastAsia="Times New Roman" w:cstheme="minorHAnsi"/>
          <w:b/>
          <w:bCs/>
          <w:szCs w:val="24"/>
          <w:lang w:eastAsia="pl-PL"/>
        </w:rPr>
        <w:t>biorący udział w postępowaniu</w:t>
      </w:r>
    </w:p>
    <w:p w14:paraId="708DF736" w14:textId="4BAC9190" w:rsidR="00EB150F" w:rsidRPr="00F858AC" w:rsidRDefault="00EB150F" w:rsidP="00EB150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F858AC">
        <w:rPr>
          <w:rFonts w:eastAsia="Times New Roman" w:cstheme="minorHAnsi"/>
          <w:szCs w:val="24"/>
          <w:lang w:eastAsia="pl-PL"/>
        </w:rPr>
        <w:t>Dotyczy projektu o numerze:</w:t>
      </w:r>
    </w:p>
    <w:p w14:paraId="43F10225" w14:textId="07F2D278" w:rsidR="00F858AC" w:rsidRPr="00F858AC" w:rsidRDefault="00680ECF" w:rsidP="00EB150F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 w:rsidRPr="00680ECF">
        <w:rPr>
          <w:rFonts w:eastAsia="Times New Roman" w:cstheme="minorHAnsi"/>
          <w:szCs w:val="24"/>
          <w:lang w:eastAsia="pl-PL"/>
        </w:rPr>
        <w:t>RPLD.09.02.01-10-A014/18</w:t>
      </w:r>
    </w:p>
    <w:p w14:paraId="621C8A08" w14:textId="3CE3995F" w:rsidR="00F858AC" w:rsidRDefault="00F858AC" w:rsidP="007C0F22">
      <w:pPr>
        <w:spacing w:before="240" w:after="100" w:afterAutospacing="1"/>
        <w:rPr>
          <w:rFonts w:eastAsia="Times New Roman" w:cstheme="minorHAnsi"/>
          <w:b/>
          <w:bCs/>
          <w:szCs w:val="24"/>
          <w:lang w:eastAsia="pl-PL"/>
        </w:rPr>
      </w:pPr>
      <w:r w:rsidRPr="00F858AC">
        <w:rPr>
          <w:rFonts w:eastAsia="Times New Roman" w:cstheme="minorHAnsi"/>
          <w:b/>
          <w:bCs/>
          <w:szCs w:val="24"/>
          <w:lang w:eastAsia="pl-PL"/>
        </w:rPr>
        <w:t xml:space="preserve">dot. </w:t>
      </w:r>
      <w:r w:rsidR="00680ECF">
        <w:rPr>
          <w:rFonts w:eastAsia="Times New Roman" w:cstheme="minorHAnsi"/>
          <w:b/>
          <w:bCs/>
          <w:szCs w:val="24"/>
          <w:lang w:eastAsia="pl-PL"/>
        </w:rPr>
        <w:t>ogłoszenia o zamówieniu</w:t>
      </w:r>
      <w:r w:rsidRPr="00F858AC">
        <w:rPr>
          <w:rFonts w:eastAsia="Times New Roman" w:cstheme="minorHAnsi"/>
          <w:b/>
          <w:bCs/>
          <w:szCs w:val="24"/>
          <w:lang w:eastAsia="pl-PL"/>
        </w:rPr>
        <w:t xml:space="preserve"> nr </w:t>
      </w:r>
      <w:r w:rsidR="00680ECF" w:rsidRPr="00680ECF">
        <w:rPr>
          <w:rFonts w:eastAsia="Times New Roman" w:cstheme="minorHAnsi"/>
          <w:b/>
          <w:bCs/>
          <w:szCs w:val="24"/>
          <w:lang w:eastAsia="pl-PL"/>
        </w:rPr>
        <w:t>1/RDR/PN/2021</w:t>
      </w:r>
      <w:r w:rsidR="00680ECF">
        <w:rPr>
          <w:rFonts w:eastAsia="Times New Roman" w:cstheme="minorHAnsi"/>
          <w:b/>
          <w:bCs/>
          <w:szCs w:val="24"/>
          <w:lang w:eastAsia="pl-PL"/>
        </w:rPr>
        <w:t xml:space="preserve"> z</w:t>
      </w:r>
      <w:r w:rsidRPr="00F858AC">
        <w:rPr>
          <w:rFonts w:eastAsia="Times New Roman" w:cstheme="minorHAnsi"/>
          <w:b/>
          <w:bCs/>
          <w:szCs w:val="24"/>
          <w:lang w:eastAsia="pl-PL"/>
        </w:rPr>
        <w:t xml:space="preserve"> dn. 2</w:t>
      </w:r>
      <w:r w:rsidR="00680ECF">
        <w:rPr>
          <w:rFonts w:eastAsia="Times New Roman" w:cstheme="minorHAnsi"/>
          <w:b/>
          <w:bCs/>
          <w:szCs w:val="24"/>
          <w:lang w:eastAsia="pl-PL"/>
        </w:rPr>
        <w:t>8</w:t>
      </w:r>
      <w:r w:rsidRPr="00F858AC">
        <w:rPr>
          <w:rFonts w:eastAsia="Times New Roman" w:cstheme="minorHAnsi"/>
          <w:b/>
          <w:bCs/>
          <w:szCs w:val="24"/>
          <w:lang w:eastAsia="pl-PL"/>
        </w:rPr>
        <w:t xml:space="preserve"> czerwca 2021 r.  </w:t>
      </w:r>
      <w:bookmarkStart w:id="0" w:name="_Hlk74643617"/>
    </w:p>
    <w:p w14:paraId="11B561F6" w14:textId="1EAB33AE" w:rsidR="00680ECF" w:rsidRPr="00680ECF" w:rsidRDefault="00680ECF" w:rsidP="007C0F22">
      <w:pPr>
        <w:rPr>
          <w:lang w:eastAsia="pl-PL"/>
        </w:rPr>
      </w:pPr>
      <w:r>
        <w:rPr>
          <w:lang w:eastAsia="pl-PL"/>
        </w:rPr>
        <w:t xml:space="preserve">W związku z pytaniem zadanym w dniu </w:t>
      </w:r>
      <w:r w:rsidR="00E87ED4">
        <w:rPr>
          <w:lang w:eastAsia="pl-PL"/>
        </w:rPr>
        <w:t>01 lipca</w:t>
      </w:r>
      <w:r>
        <w:rPr>
          <w:lang w:eastAsia="pl-PL"/>
        </w:rPr>
        <w:t xml:space="preserve"> 2021 r. do zamówienia publicznego, którego </w:t>
      </w:r>
      <w:r w:rsidRPr="007C0F22">
        <w:rPr>
          <w:spacing w:val="-4"/>
          <w:kern w:val="24"/>
          <w:lang w:eastAsia="pl-PL"/>
        </w:rPr>
        <w:t>przedmiotem jest świadczenie usługi Zorganizowanie 7-dniowego obozu socjoterapeutycznego</w:t>
      </w:r>
      <w:r w:rsidRPr="00680ECF">
        <w:rPr>
          <w:lang w:eastAsia="pl-PL"/>
        </w:rPr>
        <w:t xml:space="preserve"> dla łącznie 141 osób </w:t>
      </w:r>
      <w:r w:rsidR="007C0F22">
        <w:rPr>
          <w:lang w:eastAsia="pl-PL"/>
        </w:rPr>
        <w:t>–</w:t>
      </w:r>
      <w:r w:rsidRPr="00680ECF">
        <w:rPr>
          <w:lang w:eastAsia="pl-PL"/>
        </w:rPr>
        <w:t xml:space="preserve"> zapewniając bezpieczne i higieniczne warunki realizacji ww</w:t>
      </w:r>
      <w:r w:rsidR="007C0F22">
        <w:rPr>
          <w:lang w:eastAsia="pl-PL"/>
        </w:rPr>
        <w:t>.</w:t>
      </w:r>
      <w:r w:rsidRPr="00680ECF">
        <w:rPr>
          <w:lang w:eastAsia="pl-PL"/>
        </w:rPr>
        <w:t xml:space="preserve"> usługi dla wszystkich uczestników, w ramach projektu „Razem damy radę” realizowanego w powiecie pabianickim dofinansowanego ze środków Europejskiego Funduszu Społecznego w ramach Regionalnego Programu Operacyjnego Województwa Łódzkiego na lata 2014</w:t>
      </w:r>
      <w:r w:rsidR="007C0F22">
        <w:rPr>
          <w:lang w:eastAsia="pl-PL"/>
        </w:rPr>
        <w:t>–</w:t>
      </w:r>
      <w:r w:rsidRPr="00680ECF">
        <w:rPr>
          <w:lang w:eastAsia="pl-PL"/>
        </w:rPr>
        <w:t>2020, Oś Priorytetowa IX Włączenie społeczne, Działanie IX.2 Usługi na rzecz osób zagrożonych ubóstwem lub wykluczeniem społecznym, Poddziałanie IX.2.1 Usługi społeczne i zdrowotne z podziałem na 3 części:</w:t>
      </w:r>
    </w:p>
    <w:p w14:paraId="767BE0A6" w14:textId="77777777" w:rsidR="00680ECF" w:rsidRPr="00680ECF" w:rsidRDefault="00680ECF" w:rsidP="007C0F22">
      <w:pPr>
        <w:rPr>
          <w:lang w:eastAsia="pl-PL"/>
        </w:rPr>
      </w:pPr>
      <w:r w:rsidRPr="00680ECF">
        <w:rPr>
          <w:lang w:eastAsia="pl-PL"/>
        </w:rPr>
        <w:t>Część I dla obozu letniego w 2021 r. dla 47 osób</w:t>
      </w:r>
    </w:p>
    <w:p w14:paraId="096628AF" w14:textId="77777777" w:rsidR="00680ECF" w:rsidRPr="00680ECF" w:rsidRDefault="00680ECF" w:rsidP="007C0F22">
      <w:pPr>
        <w:rPr>
          <w:lang w:eastAsia="pl-PL"/>
        </w:rPr>
      </w:pPr>
      <w:r w:rsidRPr="00680ECF">
        <w:rPr>
          <w:lang w:eastAsia="pl-PL"/>
        </w:rPr>
        <w:t>Część II dla obozu zimowego w 2022 r. dla 47 osób</w:t>
      </w:r>
    </w:p>
    <w:p w14:paraId="272CCA5F" w14:textId="77777777" w:rsidR="007C0F22" w:rsidRDefault="00680ECF" w:rsidP="007C0F22">
      <w:pPr>
        <w:rPr>
          <w:lang w:eastAsia="pl-PL"/>
        </w:rPr>
      </w:pPr>
      <w:r w:rsidRPr="00680ECF">
        <w:rPr>
          <w:lang w:eastAsia="pl-PL"/>
        </w:rPr>
        <w:t>Część III dla obozu letniego w 2022 r. dla 47 osób</w:t>
      </w:r>
      <w:r w:rsidRPr="00680ECF">
        <w:rPr>
          <w:lang w:eastAsia="pl-PL"/>
        </w:rPr>
        <w:cr/>
      </w:r>
    </w:p>
    <w:p w14:paraId="1B0011DA" w14:textId="1D8F8D4F" w:rsidR="00680ECF" w:rsidRDefault="00680ECF" w:rsidP="007C0F22">
      <w:pPr>
        <w:spacing w:before="240"/>
        <w:rPr>
          <w:lang w:eastAsia="pl-PL"/>
        </w:rPr>
      </w:pPr>
      <w:r>
        <w:rPr>
          <w:lang w:eastAsia="pl-PL"/>
        </w:rPr>
        <w:t>Zamawiający odpowiada</w:t>
      </w:r>
      <w:r w:rsidR="009A211B">
        <w:rPr>
          <w:lang w:eastAsia="pl-PL"/>
        </w:rPr>
        <w:t>,</w:t>
      </w:r>
      <w:r>
        <w:rPr>
          <w:lang w:eastAsia="pl-PL"/>
        </w:rPr>
        <w:t xml:space="preserve"> jak następuje:</w:t>
      </w:r>
    </w:p>
    <w:p w14:paraId="4AF0C95F" w14:textId="7DB0B71E" w:rsidR="00680ECF" w:rsidRPr="007C0F22" w:rsidRDefault="00680ECF" w:rsidP="007C0F22">
      <w:pPr>
        <w:rPr>
          <w:b/>
          <w:bCs/>
          <w:lang w:eastAsia="pl-PL"/>
        </w:rPr>
      </w:pPr>
      <w:r w:rsidRPr="007C0F22">
        <w:rPr>
          <w:b/>
          <w:bCs/>
          <w:lang w:eastAsia="pl-PL"/>
        </w:rPr>
        <w:t>PYTANIE</w:t>
      </w:r>
    </w:p>
    <w:p w14:paraId="2113309A" w14:textId="51739DD3" w:rsidR="007C0F22" w:rsidRDefault="00680ECF" w:rsidP="007C0F22">
      <w:pPr>
        <w:rPr>
          <w:lang w:eastAsia="pl-PL"/>
        </w:rPr>
      </w:pPr>
      <w:r>
        <w:rPr>
          <w:lang w:eastAsia="pl-PL"/>
        </w:rPr>
        <w:t>„</w:t>
      </w:r>
      <w:r w:rsidR="00E87ED4">
        <w:rPr>
          <w:lang w:eastAsia="pl-PL"/>
        </w:rPr>
        <w:t>W opinii Wykonawcy Zamawiający powinien zmienić</w:t>
      </w:r>
      <w:r w:rsidRPr="00680ECF">
        <w:rPr>
          <w:lang w:eastAsia="pl-PL"/>
        </w:rPr>
        <w:t xml:space="preserve"> kryterium nr 2 (</w:t>
      </w:r>
      <w:r w:rsidR="00E87ED4">
        <w:rPr>
          <w:lang w:eastAsia="pl-PL"/>
        </w:rPr>
        <w:t>istotna zmiana</w:t>
      </w:r>
      <w:r w:rsidRPr="00680ECF">
        <w:rPr>
          <w:lang w:eastAsia="pl-PL"/>
        </w:rPr>
        <w:t>)</w:t>
      </w:r>
      <w:r w:rsidR="00E87ED4">
        <w:rPr>
          <w:lang w:eastAsia="pl-PL"/>
        </w:rPr>
        <w:t xml:space="preserve"> jeżeli chce punktować obiekty hotelarskie o standardzie więcej niż 2*, aktualnie jest zapis obiekt hotelarski co najmniej 2* (Zamawiający powinien naliczyć punkty dodatkowe Wykonawcy za</w:t>
      </w:r>
      <w:r w:rsidR="007C0F22">
        <w:rPr>
          <w:lang w:eastAsia="pl-PL"/>
        </w:rPr>
        <w:t> </w:t>
      </w:r>
      <w:r w:rsidR="00E87ED4">
        <w:rPr>
          <w:lang w:eastAsia="pl-PL"/>
        </w:rPr>
        <w:t>każdy obiekt hotelarski o standardzie 2* wpisany do CWOH). Jeżeli Zamawiający zamierza punktować obiekty hotelarskie więcej niż 2* zapis w kryterium oceny ofert powinien być zmieniony. Czy pokoje mają być klimatyzowane? Czy obiekt ma być klimatyzowany?</w:t>
      </w:r>
    </w:p>
    <w:p w14:paraId="5B7A9366" w14:textId="77777777" w:rsidR="007C0F22" w:rsidRDefault="007C0F22">
      <w:pPr>
        <w:spacing w:before="0" w:after="160" w:line="259" w:lineRule="auto"/>
        <w:jc w:val="left"/>
        <w:rPr>
          <w:lang w:eastAsia="pl-PL"/>
        </w:rPr>
      </w:pPr>
      <w:r>
        <w:rPr>
          <w:lang w:eastAsia="pl-PL"/>
        </w:rPr>
        <w:br w:type="page"/>
      </w:r>
    </w:p>
    <w:p w14:paraId="299F8413" w14:textId="0875918A" w:rsidR="00680ECF" w:rsidRDefault="00680ECF" w:rsidP="007C0F22">
      <w:pPr>
        <w:rPr>
          <w:lang w:eastAsia="pl-PL"/>
        </w:rPr>
      </w:pPr>
      <w:r w:rsidRPr="009A211B">
        <w:rPr>
          <w:lang w:eastAsia="pl-PL"/>
        </w:rPr>
        <w:lastRenderedPageBreak/>
        <w:t>ODPOWIEDŹ</w:t>
      </w:r>
    </w:p>
    <w:bookmarkEnd w:id="0"/>
    <w:p w14:paraId="2FC72003" w14:textId="1DFAD54B" w:rsidR="007506B6" w:rsidRDefault="00E87ED4" w:rsidP="007C0F22">
      <w:pPr>
        <w:rPr>
          <w:lang w:eastAsia="pl-PL"/>
        </w:rPr>
      </w:pPr>
      <w:r>
        <w:rPr>
          <w:lang w:eastAsia="pl-PL"/>
        </w:rPr>
        <w:t xml:space="preserve">Zamawiający informuje, </w:t>
      </w:r>
      <w:r w:rsidR="007C0F22">
        <w:rPr>
          <w:lang w:eastAsia="pl-PL"/>
        </w:rPr>
        <w:t>że</w:t>
      </w:r>
      <w:r>
        <w:rPr>
          <w:lang w:eastAsia="pl-PL"/>
        </w:rPr>
        <w:t xml:space="preserve"> </w:t>
      </w:r>
      <w:r w:rsidR="007506B6">
        <w:rPr>
          <w:lang w:eastAsia="pl-PL"/>
        </w:rPr>
        <w:t xml:space="preserve">w SWZ </w:t>
      </w:r>
    </w:p>
    <w:p w14:paraId="765DCE73" w14:textId="77777777" w:rsidR="007506B6" w:rsidRDefault="007506B6" w:rsidP="007C0F22">
      <w:pPr>
        <w:rPr>
          <w:lang w:eastAsia="pl-PL"/>
        </w:rPr>
      </w:pPr>
      <w:r>
        <w:rPr>
          <w:lang w:eastAsia="pl-PL"/>
        </w:rPr>
        <w:t xml:space="preserve">Dział </w:t>
      </w:r>
      <w:r w:rsidRPr="00247F43">
        <w:rPr>
          <w:lang w:eastAsia="pl-PL"/>
        </w:rPr>
        <w:t>XIX. Opis kryteriów oceny ofert, wraz z podaniem wag tych kryteriów i sposobu oceny ofert</w:t>
      </w:r>
    </w:p>
    <w:p w14:paraId="18139A0C" w14:textId="58E10E59" w:rsidR="007506B6" w:rsidRPr="007C0F22" w:rsidRDefault="007506B6" w:rsidP="007C0F22">
      <w:pPr>
        <w:rPr>
          <w:lang w:eastAsia="pl-PL"/>
        </w:rPr>
      </w:pPr>
      <w:r w:rsidRPr="00247F43">
        <w:rPr>
          <w:lang w:eastAsia="pl-PL"/>
        </w:rPr>
        <w:t xml:space="preserve">Kryterium nr 2 </w:t>
      </w:r>
      <w:r w:rsidR="007C0F22">
        <w:rPr>
          <w:lang w:eastAsia="pl-PL"/>
        </w:rPr>
        <w:t>–</w:t>
      </w:r>
      <w:r w:rsidRPr="00247F43">
        <w:rPr>
          <w:lang w:eastAsia="pl-PL"/>
        </w:rPr>
        <w:t xml:space="preserve"> atrakcyjność programu i miejsca zakwaterowania: punktacja przyznawana będzie według następujących zasad</w:t>
      </w:r>
      <w:r>
        <w:rPr>
          <w:lang w:eastAsia="pl-PL"/>
        </w:rPr>
        <w:t xml:space="preserve"> w pkt a) i b):</w:t>
      </w:r>
    </w:p>
    <w:p w14:paraId="638CC984" w14:textId="77777777" w:rsidR="00E87ED4" w:rsidRDefault="00E87ED4" w:rsidP="00247F43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tbl>
      <w:tblPr>
        <w:tblStyle w:val="Tabela-Siatka"/>
        <w:tblW w:w="8497" w:type="dxa"/>
        <w:jc w:val="center"/>
        <w:tblCellMar>
          <w:left w:w="88" w:type="dxa"/>
        </w:tblCellMar>
        <w:tblLook w:val="04A0" w:firstRow="1" w:lastRow="0" w:firstColumn="1" w:lastColumn="0" w:noHBand="0" w:noVBand="1"/>
        <w:tblCaption w:val="Zasady"/>
        <w:tblDescription w:val="3 kolumny. Lp.; udogodnienia; liczba punktów"/>
      </w:tblPr>
      <w:tblGrid>
        <w:gridCol w:w="704"/>
        <w:gridCol w:w="4096"/>
        <w:gridCol w:w="3697"/>
      </w:tblGrid>
      <w:tr w:rsidR="00E87ED4" w14:paraId="403FA081" w14:textId="77777777" w:rsidTr="002A3896">
        <w:trPr>
          <w:tblHeader/>
          <w:jc w:val="center"/>
        </w:trPr>
        <w:tc>
          <w:tcPr>
            <w:tcW w:w="704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74E9BF1E" w14:textId="77777777" w:rsidR="00E87ED4" w:rsidRDefault="00E87ED4" w:rsidP="002A3896">
            <w:pPr>
              <w:pStyle w:val="akapitzlist1"/>
              <w:spacing w:after="0" w:line="240" w:lineRule="auto"/>
              <w:jc w:val="center"/>
            </w:pPr>
            <w:bookmarkStart w:id="1" w:name="_Hlk76565117"/>
            <w:bookmarkStart w:id="2" w:name="_Hlk76565184"/>
            <w:r>
              <w:rPr>
                <w:rFonts w:eastAsia="Calibri" w:cs="Times New Roman"/>
                <w:b/>
                <w:bCs/>
                <w:sz w:val="20"/>
              </w:rPr>
              <w:t>Lp.</w:t>
            </w:r>
          </w:p>
        </w:tc>
        <w:tc>
          <w:tcPr>
            <w:tcW w:w="4096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4655E28D" w14:textId="77777777" w:rsidR="00E87ED4" w:rsidRDefault="00E87ED4" w:rsidP="002A3896">
            <w:pPr>
              <w:pStyle w:val="akapitzlist1"/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bCs/>
                <w:sz w:val="20"/>
              </w:rPr>
              <w:t>Udogodnienia</w:t>
            </w:r>
          </w:p>
        </w:tc>
        <w:tc>
          <w:tcPr>
            <w:tcW w:w="3697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67E1106A" w14:textId="77777777" w:rsidR="00E87ED4" w:rsidRDefault="00E87ED4" w:rsidP="002A3896">
            <w:pPr>
              <w:pStyle w:val="akapitzlist1"/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bCs/>
                <w:sz w:val="20"/>
              </w:rPr>
              <w:t>Liczba punktów, które otrzyma wykonawca, w przypadku zaoferowania udogodnienia</w:t>
            </w:r>
          </w:p>
        </w:tc>
      </w:tr>
      <w:bookmarkEnd w:id="1"/>
      <w:tr w:rsidR="007506B6" w14:paraId="796C199C" w14:textId="77777777" w:rsidTr="002A3896">
        <w:trPr>
          <w:jc w:val="center"/>
        </w:trPr>
        <w:tc>
          <w:tcPr>
            <w:tcW w:w="704" w:type="dxa"/>
            <w:shd w:val="clear" w:color="auto" w:fill="auto"/>
            <w:tcMar>
              <w:left w:w="88" w:type="dxa"/>
            </w:tcMar>
          </w:tcPr>
          <w:p w14:paraId="2DB8DCFE" w14:textId="77777777" w:rsidR="007506B6" w:rsidRDefault="007506B6" w:rsidP="007506B6">
            <w:pPr>
              <w:pStyle w:val="akapitzlist1"/>
              <w:spacing w:after="0" w:line="240" w:lineRule="auto"/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4096" w:type="dxa"/>
            <w:shd w:val="clear" w:color="auto" w:fill="auto"/>
            <w:tcMar>
              <w:left w:w="88" w:type="dxa"/>
            </w:tcMar>
          </w:tcPr>
          <w:p w14:paraId="2802D990" w14:textId="77777777" w:rsidR="007506B6" w:rsidRDefault="007506B6" w:rsidP="002A3896">
            <w:pPr>
              <w:pStyle w:val="akapitzlist1"/>
              <w:spacing w:after="0" w:line="240" w:lineRule="auto"/>
              <w:jc w:val="left"/>
            </w:pPr>
            <w:r>
              <w:rPr>
                <w:rFonts w:eastAsia="Calibri" w:cs="Times New Roman"/>
                <w:sz w:val="20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3697" w:type="dxa"/>
            <w:shd w:val="clear" w:color="auto" w:fill="auto"/>
            <w:tcMar>
              <w:left w:w="88" w:type="dxa"/>
            </w:tcMar>
          </w:tcPr>
          <w:p w14:paraId="10612243" w14:textId="25E8E392" w:rsidR="007506B6" w:rsidRPr="007506B6" w:rsidRDefault="007506B6" w:rsidP="007506B6">
            <w:pPr>
              <w:pStyle w:val="akapitzlist1"/>
              <w:spacing w:after="0" w:line="240" w:lineRule="auto"/>
              <w:rPr>
                <w:sz w:val="20"/>
              </w:rPr>
            </w:pPr>
            <w:r>
              <w:rPr>
                <w:rFonts w:eastAsia="Calibri" w:cs="Times New Roman"/>
                <w:sz w:val="20"/>
              </w:rPr>
              <w:t>10,00 pkt</w:t>
            </w:r>
          </w:p>
        </w:tc>
      </w:tr>
      <w:bookmarkEnd w:id="2"/>
    </w:tbl>
    <w:p w14:paraId="62A05FF6" w14:textId="77777777" w:rsidR="00E87ED4" w:rsidRDefault="00E87ED4" w:rsidP="00247F43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p w14:paraId="198059B2" w14:textId="32295062" w:rsidR="00E87ED4" w:rsidRDefault="007506B6" w:rsidP="00247F43">
      <w:pPr>
        <w:spacing w:after="0" w:line="240" w:lineRule="auto"/>
        <w:rPr>
          <w:rFonts w:eastAsia="Times New Roman" w:cstheme="minorHAnsi"/>
          <w:szCs w:val="24"/>
          <w:lang w:eastAsia="pl-PL"/>
        </w:rPr>
      </w:pPr>
      <w:r>
        <w:rPr>
          <w:rFonts w:eastAsia="Times New Roman" w:cstheme="minorHAnsi"/>
          <w:szCs w:val="24"/>
          <w:lang w:eastAsia="pl-PL"/>
        </w:rPr>
        <w:t>Zmienia liczbę punktów, które otrzyma Wykonawca, w przypadku zaoferowania udogodnień w pkt. a) i b) na:</w:t>
      </w:r>
    </w:p>
    <w:p w14:paraId="75FD8189" w14:textId="77777777" w:rsidR="002A3896" w:rsidRDefault="002A3896" w:rsidP="00247F43">
      <w:pPr>
        <w:spacing w:after="0" w:line="240" w:lineRule="auto"/>
        <w:rPr>
          <w:rFonts w:eastAsia="Times New Roman" w:cstheme="minorHAnsi"/>
          <w:szCs w:val="24"/>
          <w:lang w:eastAsia="pl-PL"/>
        </w:rPr>
      </w:pPr>
    </w:p>
    <w:tbl>
      <w:tblPr>
        <w:tblStyle w:val="Tabela-Siatka"/>
        <w:tblW w:w="8497" w:type="dxa"/>
        <w:jc w:val="center"/>
        <w:tblCellMar>
          <w:left w:w="88" w:type="dxa"/>
        </w:tblCellMar>
        <w:tblLook w:val="04A0" w:firstRow="1" w:lastRow="0" w:firstColumn="1" w:lastColumn="0" w:noHBand="0" w:noVBand="1"/>
        <w:tblCaption w:val="Zasady"/>
        <w:tblDescription w:val="3 kolumny. Lp.; udogodnienia; liczba punktów"/>
      </w:tblPr>
      <w:tblGrid>
        <w:gridCol w:w="704"/>
        <w:gridCol w:w="4096"/>
        <w:gridCol w:w="3697"/>
      </w:tblGrid>
      <w:tr w:rsidR="002A3896" w14:paraId="5F2754AD" w14:textId="77777777" w:rsidTr="002A3896">
        <w:trPr>
          <w:tblHeader/>
          <w:jc w:val="center"/>
        </w:trPr>
        <w:tc>
          <w:tcPr>
            <w:tcW w:w="704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3DB1233F" w14:textId="77777777" w:rsidR="002A3896" w:rsidRDefault="002A3896" w:rsidP="007B40BB">
            <w:pPr>
              <w:pStyle w:val="akapitzlist1"/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bCs/>
                <w:sz w:val="20"/>
              </w:rPr>
              <w:t>Lp.</w:t>
            </w:r>
          </w:p>
        </w:tc>
        <w:tc>
          <w:tcPr>
            <w:tcW w:w="4096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4FA20133" w14:textId="77777777" w:rsidR="002A3896" w:rsidRDefault="002A3896" w:rsidP="007B40BB">
            <w:pPr>
              <w:pStyle w:val="akapitzlist1"/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bCs/>
                <w:sz w:val="20"/>
              </w:rPr>
              <w:t>Udogodnienia</w:t>
            </w:r>
          </w:p>
        </w:tc>
        <w:tc>
          <w:tcPr>
            <w:tcW w:w="3697" w:type="dxa"/>
            <w:shd w:val="clear" w:color="auto" w:fill="D0CECE" w:themeFill="background2" w:themeFillShade="E6"/>
            <w:tcMar>
              <w:left w:w="88" w:type="dxa"/>
            </w:tcMar>
            <w:vAlign w:val="center"/>
          </w:tcPr>
          <w:p w14:paraId="1514EF26" w14:textId="77777777" w:rsidR="002A3896" w:rsidRDefault="002A3896" w:rsidP="007B40BB">
            <w:pPr>
              <w:pStyle w:val="akapitzlist1"/>
              <w:spacing w:after="0" w:line="240" w:lineRule="auto"/>
              <w:jc w:val="center"/>
            </w:pPr>
            <w:r>
              <w:rPr>
                <w:rFonts w:eastAsia="Calibri" w:cs="Times New Roman"/>
                <w:b/>
                <w:bCs/>
                <w:sz w:val="20"/>
              </w:rPr>
              <w:t>Liczba punktów, które otrzyma wykonawca, w przypadku zaoferowania udogodnienia</w:t>
            </w:r>
          </w:p>
        </w:tc>
      </w:tr>
      <w:tr w:rsidR="002A3896" w14:paraId="541D2955" w14:textId="77777777" w:rsidTr="002A3896">
        <w:trPr>
          <w:jc w:val="center"/>
        </w:trPr>
        <w:tc>
          <w:tcPr>
            <w:tcW w:w="704" w:type="dxa"/>
            <w:shd w:val="clear" w:color="auto" w:fill="auto"/>
            <w:tcMar>
              <w:left w:w="88" w:type="dxa"/>
            </w:tcMar>
          </w:tcPr>
          <w:p w14:paraId="02E862D1" w14:textId="77777777" w:rsidR="002A3896" w:rsidRDefault="002A3896" w:rsidP="007B40BB">
            <w:pPr>
              <w:pStyle w:val="akapitzlist1"/>
              <w:spacing w:after="0" w:line="240" w:lineRule="auto"/>
            </w:pPr>
            <w:r>
              <w:rPr>
                <w:rFonts w:eastAsia="Calibri" w:cs="Times New Roman"/>
                <w:sz w:val="20"/>
              </w:rPr>
              <w:t>3</w:t>
            </w:r>
          </w:p>
        </w:tc>
        <w:tc>
          <w:tcPr>
            <w:tcW w:w="4096" w:type="dxa"/>
            <w:shd w:val="clear" w:color="auto" w:fill="auto"/>
            <w:tcMar>
              <w:left w:w="88" w:type="dxa"/>
            </w:tcMar>
          </w:tcPr>
          <w:p w14:paraId="2823A9F8" w14:textId="77777777" w:rsidR="002A3896" w:rsidRDefault="002A3896" w:rsidP="007B40BB">
            <w:pPr>
              <w:pStyle w:val="akapitzlist1"/>
              <w:spacing w:after="0" w:line="240" w:lineRule="auto"/>
              <w:jc w:val="left"/>
            </w:pPr>
            <w:r>
              <w:rPr>
                <w:rFonts w:eastAsia="Calibri" w:cs="Times New Roman"/>
                <w:sz w:val="20"/>
              </w:rPr>
              <w:t>obiekt hotelarski (pensjonat lub hotel) o kategorii co najmniej 2** (dwóch gwiazdek) wpisany do Centralnego Wykazu Obiektów Hotelarskich</w:t>
            </w:r>
          </w:p>
        </w:tc>
        <w:tc>
          <w:tcPr>
            <w:tcW w:w="3697" w:type="dxa"/>
            <w:shd w:val="clear" w:color="auto" w:fill="auto"/>
            <w:tcMar>
              <w:left w:w="88" w:type="dxa"/>
            </w:tcMar>
          </w:tcPr>
          <w:p w14:paraId="5A368F64" w14:textId="6D8DBE04" w:rsidR="002A3896" w:rsidRPr="007506B6" w:rsidRDefault="002A3896" w:rsidP="002A3896">
            <w:pPr>
              <w:pStyle w:val="akapitzlist1"/>
              <w:spacing w:after="0" w:line="240" w:lineRule="auto"/>
              <w:rPr>
                <w:rFonts w:eastAsia="Calibri" w:cs="Times New Roman"/>
                <w:sz w:val="20"/>
              </w:rPr>
            </w:pPr>
            <w:r w:rsidRPr="007506B6">
              <w:rPr>
                <w:rFonts w:eastAsia="Calibri" w:cs="Times New Roman"/>
                <w:sz w:val="20"/>
              </w:rPr>
              <w:t xml:space="preserve">Obiekt z więcej niż 3* </w:t>
            </w:r>
            <w:r>
              <w:rPr>
                <w:rFonts w:eastAsia="Calibri" w:cs="Times New Roman"/>
                <w:sz w:val="20"/>
              </w:rPr>
              <w:t>–</w:t>
            </w:r>
            <w:r w:rsidRPr="007506B6">
              <w:rPr>
                <w:rFonts w:eastAsia="Calibri" w:cs="Times New Roman"/>
                <w:sz w:val="20"/>
              </w:rPr>
              <w:t xml:space="preserve"> 10,00 pkt</w:t>
            </w:r>
          </w:p>
          <w:p w14:paraId="7A27D561" w14:textId="5EAA89CB" w:rsidR="002A3896" w:rsidRPr="007506B6" w:rsidRDefault="002A3896" w:rsidP="002A3896">
            <w:pPr>
              <w:pStyle w:val="akapitzlist1"/>
              <w:spacing w:after="0" w:line="240" w:lineRule="auto"/>
              <w:rPr>
                <w:rFonts w:eastAsia="Calibri" w:cs="Times New Roman"/>
                <w:sz w:val="20"/>
              </w:rPr>
            </w:pPr>
            <w:r w:rsidRPr="007506B6">
              <w:rPr>
                <w:rFonts w:eastAsia="Calibri" w:cs="Times New Roman"/>
                <w:sz w:val="20"/>
              </w:rPr>
              <w:t xml:space="preserve">Obiekt z 3* </w:t>
            </w:r>
            <w:r>
              <w:rPr>
                <w:rFonts w:eastAsia="Calibri" w:cs="Times New Roman"/>
                <w:sz w:val="20"/>
              </w:rPr>
              <w:t>–</w:t>
            </w:r>
            <w:r w:rsidRPr="007506B6">
              <w:rPr>
                <w:rFonts w:eastAsia="Calibri" w:cs="Times New Roman"/>
                <w:sz w:val="20"/>
              </w:rPr>
              <w:t xml:space="preserve"> 5,00 pkt</w:t>
            </w:r>
          </w:p>
          <w:p w14:paraId="7B3C51DB" w14:textId="5CEC7712" w:rsidR="002A3896" w:rsidRPr="007506B6" w:rsidRDefault="002A3896" w:rsidP="002A3896">
            <w:pPr>
              <w:pStyle w:val="akapitzlist1"/>
              <w:spacing w:after="0" w:line="240" w:lineRule="auto"/>
              <w:rPr>
                <w:sz w:val="20"/>
              </w:rPr>
            </w:pPr>
            <w:r w:rsidRPr="007506B6">
              <w:rPr>
                <w:sz w:val="20"/>
              </w:rPr>
              <w:t xml:space="preserve">Obiekt z </w:t>
            </w:r>
            <w:r>
              <w:rPr>
                <w:sz w:val="20"/>
              </w:rPr>
              <w:t>2</w:t>
            </w:r>
            <w:r w:rsidRPr="007506B6">
              <w:rPr>
                <w:sz w:val="20"/>
              </w:rPr>
              <w:t xml:space="preserve">* </w:t>
            </w:r>
            <w:r>
              <w:rPr>
                <w:sz w:val="20"/>
              </w:rPr>
              <w:t>–</w:t>
            </w:r>
            <w:r w:rsidRPr="007506B6">
              <w:rPr>
                <w:sz w:val="20"/>
              </w:rPr>
              <w:t xml:space="preserve"> 0,00 pkt</w:t>
            </w:r>
          </w:p>
        </w:tc>
      </w:tr>
    </w:tbl>
    <w:p w14:paraId="70EE198D" w14:textId="27951649" w:rsidR="009A211B" w:rsidRPr="009A211B" w:rsidRDefault="007506B6" w:rsidP="002A3896">
      <w:pPr>
        <w:spacing w:before="360"/>
        <w:rPr>
          <w:lang w:eastAsia="pl-PL"/>
        </w:rPr>
      </w:pPr>
      <w:r>
        <w:rPr>
          <w:lang w:eastAsia="pl-PL"/>
        </w:rPr>
        <w:t>Ponadto informuję, ż</w:t>
      </w:r>
      <w:r w:rsidR="002A3896">
        <w:rPr>
          <w:lang w:eastAsia="pl-PL"/>
        </w:rPr>
        <w:t>e</w:t>
      </w:r>
      <w:r>
        <w:rPr>
          <w:lang w:eastAsia="pl-PL"/>
        </w:rPr>
        <w:t xml:space="preserve"> obiekt hotelarski powinien być klimatyzowany.</w:t>
      </w:r>
    </w:p>
    <w:p w14:paraId="67B9AC48" w14:textId="77777777" w:rsidR="008A22A1" w:rsidRPr="008A22A1" w:rsidRDefault="008A22A1" w:rsidP="008A22A1">
      <w:pPr>
        <w:spacing w:before="600" w:after="0" w:line="240" w:lineRule="auto"/>
        <w:ind w:left="5103" w:firstLine="284"/>
        <w:jc w:val="left"/>
        <w:rPr>
          <w:rFonts w:eastAsia="Calibri" w:cs="Times New Roman"/>
          <w:spacing w:val="122"/>
          <w:kern w:val="24"/>
          <w:sz w:val="22"/>
          <w:szCs w:val="24"/>
        </w:rPr>
      </w:pPr>
      <w:r w:rsidRPr="008A22A1">
        <w:rPr>
          <w:rFonts w:eastAsia="Calibri" w:cs="Times New Roman"/>
          <w:spacing w:val="150"/>
          <w:kern w:val="24"/>
          <w:sz w:val="22"/>
          <w:szCs w:val="24"/>
        </w:rPr>
        <w:t>DYREKTO</w:t>
      </w:r>
      <w:r w:rsidRPr="008A22A1">
        <w:rPr>
          <w:rFonts w:eastAsia="Calibri" w:cs="Times New Roman"/>
          <w:spacing w:val="122"/>
          <w:kern w:val="24"/>
          <w:sz w:val="22"/>
          <w:szCs w:val="24"/>
        </w:rPr>
        <w:t>R</w:t>
      </w:r>
    </w:p>
    <w:p w14:paraId="59133A85" w14:textId="77777777" w:rsidR="008A22A1" w:rsidRPr="008A22A1" w:rsidRDefault="008A22A1" w:rsidP="008A22A1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</w:rPr>
      </w:pPr>
      <w:r w:rsidRPr="008A22A1">
        <w:rPr>
          <w:rFonts w:eastAsia="Calibri" w:cs="Times New Roman"/>
          <w:spacing w:val="-6"/>
          <w:kern w:val="14"/>
          <w:sz w:val="14"/>
          <w:szCs w:val="14"/>
        </w:rPr>
        <w:t>Powiatowego Centrum Pomocy Rodzinie</w:t>
      </w:r>
    </w:p>
    <w:p w14:paraId="51B8DD87" w14:textId="77777777" w:rsidR="008A22A1" w:rsidRPr="008A22A1" w:rsidRDefault="008A22A1" w:rsidP="008A22A1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6"/>
          <w:kern w:val="14"/>
          <w:sz w:val="14"/>
          <w:szCs w:val="14"/>
        </w:rPr>
      </w:pPr>
    </w:p>
    <w:p w14:paraId="3C175C62" w14:textId="77777777" w:rsidR="008A22A1" w:rsidRPr="008A22A1" w:rsidRDefault="008A22A1" w:rsidP="008A22A1">
      <w:pPr>
        <w:spacing w:before="0" w:after="0" w:line="240" w:lineRule="auto"/>
        <w:ind w:left="5103" w:firstLine="284"/>
        <w:jc w:val="left"/>
        <w:rPr>
          <w:rFonts w:eastAsia="Calibri" w:cs="Times New Roman"/>
          <w:spacing w:val="-4"/>
          <w:kern w:val="24"/>
          <w:szCs w:val="24"/>
        </w:rPr>
      </w:pPr>
      <w:r w:rsidRPr="008A22A1">
        <w:rPr>
          <w:rFonts w:eastAsia="Calibri" w:cs="Times New Roman"/>
          <w:spacing w:val="-4"/>
          <w:kern w:val="22"/>
          <w:sz w:val="22"/>
          <w:szCs w:val="15"/>
        </w:rPr>
        <w:t>mgr</w:t>
      </w:r>
      <w:r w:rsidRPr="008A22A1">
        <w:rPr>
          <w:rFonts w:eastAsia="Calibri" w:cs="Times New Roman"/>
          <w:spacing w:val="-4"/>
          <w:sz w:val="22"/>
          <w:szCs w:val="15"/>
        </w:rPr>
        <w:t xml:space="preserve"> </w:t>
      </w:r>
      <w:r w:rsidRPr="008A22A1">
        <w:rPr>
          <w:rFonts w:eastAsia="Calibri" w:cs="Times New Roman"/>
          <w:spacing w:val="-4"/>
          <w:kern w:val="22"/>
          <w:sz w:val="22"/>
          <w:szCs w:val="15"/>
        </w:rPr>
        <w:t>Jarosław Grabowski</w:t>
      </w:r>
    </w:p>
    <w:p w14:paraId="581B51A1" w14:textId="70006B01" w:rsidR="00FD12B7" w:rsidRPr="00231958" w:rsidRDefault="00FD12B7" w:rsidP="008A22A1">
      <w:pPr>
        <w:rPr>
          <w:rFonts w:ascii="Times New Roman" w:hAnsi="Times New Roman" w:cs="Times New Roman"/>
        </w:rPr>
      </w:pPr>
    </w:p>
    <w:sectPr w:rsidR="00FD12B7" w:rsidRPr="00231958" w:rsidSect="00DC31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B28E3" w14:textId="77777777" w:rsidR="00393E33" w:rsidRDefault="00393E33" w:rsidP="00DC318E">
      <w:pPr>
        <w:spacing w:before="0" w:after="0" w:line="240" w:lineRule="auto"/>
      </w:pPr>
      <w:r>
        <w:separator/>
      </w:r>
    </w:p>
  </w:endnote>
  <w:endnote w:type="continuationSeparator" w:id="0">
    <w:p w14:paraId="6295476A" w14:textId="77777777" w:rsidR="00393E33" w:rsidRDefault="00393E33" w:rsidP="00DC31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A05A6" w14:textId="77777777" w:rsidR="00DC318E" w:rsidRDefault="00DC31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E6F50" w14:textId="77777777" w:rsidR="00DC318E" w:rsidRDefault="00DC318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2234" w14:textId="77777777" w:rsidR="00DC318E" w:rsidRDefault="00DC31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108E2" w14:textId="77777777" w:rsidR="00393E33" w:rsidRDefault="00393E33" w:rsidP="00DC318E">
      <w:pPr>
        <w:spacing w:before="0" w:after="0" w:line="240" w:lineRule="auto"/>
      </w:pPr>
      <w:r>
        <w:separator/>
      </w:r>
    </w:p>
  </w:footnote>
  <w:footnote w:type="continuationSeparator" w:id="0">
    <w:p w14:paraId="72142368" w14:textId="77777777" w:rsidR="00393E33" w:rsidRDefault="00393E33" w:rsidP="00DC31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E82BD" w14:textId="77777777" w:rsidR="00DC318E" w:rsidRDefault="00DC31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507F6" w14:textId="7371DD5D" w:rsidR="00DC318E" w:rsidRDefault="006C2E44">
    <w:pPr>
      <w:pStyle w:val="Nagwek"/>
    </w:pPr>
    <w:r>
      <w:rPr>
        <w:noProof/>
      </w:rPr>
      <w:drawing>
        <wp:inline distT="0" distB="0" distL="0" distR="0" wp14:anchorId="72463B75" wp14:editId="7EBAC56A">
          <wp:extent cx="5760720" cy="652073"/>
          <wp:effectExtent l="0" t="0" r="0" b="0"/>
          <wp:docPr id="1" name="Obraz 1" descr="4 loga. Fundusze Europejskie, Rzeczpospolita Polska, promuje łódzkie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4 loga. Fundusze Europejskie, Rzeczpospolita Polska, promuje łódzkie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CBF45" w14:textId="77777777" w:rsidR="00DC318E" w:rsidRDefault="00DC31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F5B94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036F45"/>
    <w:multiLevelType w:val="hybridMultilevel"/>
    <w:tmpl w:val="D7324C12"/>
    <w:lvl w:ilvl="0" w:tplc="2F289B9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5E2156"/>
    <w:multiLevelType w:val="multilevel"/>
    <w:tmpl w:val="404C22E2"/>
    <w:lvl w:ilvl="0">
      <w:start w:val="1"/>
      <w:numFmt w:val="decimal"/>
      <w:lvlText w:val="%1."/>
      <w:lvlJc w:val="left"/>
      <w:pPr>
        <w:ind w:left="1285" w:hanging="45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sz w:val="22"/>
        <w:u w:val="none"/>
        <w:effect w:val="none"/>
        <w:vertAlign w:val="baseline"/>
        <w:em w:val="none"/>
      </w:rPr>
    </w:lvl>
    <w:lvl w:ilvl="1">
      <w:start w:val="3"/>
      <w:numFmt w:val="decimal"/>
      <w:lvlText w:val="%1.%2."/>
      <w:lvlJc w:val="left"/>
      <w:pPr>
        <w:ind w:left="1192" w:hanging="360"/>
      </w:pPr>
    </w:lvl>
    <w:lvl w:ilvl="2">
      <w:start w:val="1"/>
      <w:numFmt w:val="decimal"/>
      <w:lvlText w:val="%1.%2.%3."/>
      <w:lvlJc w:val="left"/>
      <w:pPr>
        <w:ind w:left="1552" w:hanging="720"/>
      </w:pPr>
    </w:lvl>
    <w:lvl w:ilvl="3">
      <w:start w:val="1"/>
      <w:numFmt w:val="upperLetter"/>
      <w:lvlText w:val="%1.%2.%3.%4."/>
      <w:lvlJc w:val="left"/>
      <w:pPr>
        <w:ind w:left="1552" w:hanging="720"/>
      </w:pPr>
    </w:lvl>
    <w:lvl w:ilvl="4">
      <w:start w:val="1"/>
      <w:numFmt w:val="decimal"/>
      <w:lvlText w:val="%1.%2.%3.%4.%5."/>
      <w:lvlJc w:val="left"/>
      <w:pPr>
        <w:ind w:left="1912" w:hanging="1080"/>
      </w:pPr>
    </w:lvl>
    <w:lvl w:ilvl="5">
      <w:start w:val="1"/>
      <w:numFmt w:val="decimal"/>
      <w:lvlText w:val="%1.%2.%3.%4.%5.%6."/>
      <w:lvlJc w:val="left"/>
      <w:pPr>
        <w:ind w:left="1912" w:hanging="1080"/>
      </w:pPr>
    </w:lvl>
    <w:lvl w:ilvl="6">
      <w:start w:val="1"/>
      <w:numFmt w:val="decimal"/>
      <w:lvlText w:val="%1.%2.%3.%4.%5.%6.%7."/>
      <w:lvlJc w:val="left"/>
      <w:pPr>
        <w:ind w:left="2272" w:hanging="1440"/>
      </w:pPr>
    </w:lvl>
    <w:lvl w:ilvl="7">
      <w:start w:val="1"/>
      <w:numFmt w:val="decimal"/>
      <w:lvlText w:val="%1.%2.%3.%4.%5.%6.%7.%8."/>
      <w:lvlJc w:val="left"/>
      <w:pPr>
        <w:ind w:left="2272" w:hanging="1440"/>
      </w:pPr>
    </w:lvl>
    <w:lvl w:ilvl="8">
      <w:start w:val="1"/>
      <w:numFmt w:val="decimal"/>
      <w:lvlText w:val="%1.%2.%3.%4.%5.%6.%7.%8.%9."/>
      <w:lvlJc w:val="left"/>
      <w:pPr>
        <w:ind w:left="2632" w:hanging="1800"/>
      </w:pPr>
    </w:lvl>
  </w:abstractNum>
  <w:abstractNum w:abstractNumId="3" w15:restartNumberingAfterBreak="0">
    <w:nsid w:val="32825405"/>
    <w:multiLevelType w:val="hybridMultilevel"/>
    <w:tmpl w:val="1988E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0118F"/>
    <w:multiLevelType w:val="hybridMultilevel"/>
    <w:tmpl w:val="2DCA02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C27FD"/>
    <w:multiLevelType w:val="hybridMultilevel"/>
    <w:tmpl w:val="CA64E0C0"/>
    <w:lvl w:ilvl="0" w:tplc="34F0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445D15"/>
    <w:multiLevelType w:val="hybridMultilevel"/>
    <w:tmpl w:val="89B8FEE6"/>
    <w:lvl w:ilvl="0" w:tplc="4E7688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96"/>
    <w:rsid w:val="00017D7E"/>
    <w:rsid w:val="0005361D"/>
    <w:rsid w:val="00066896"/>
    <w:rsid w:val="00080A7C"/>
    <w:rsid w:val="001207D4"/>
    <w:rsid w:val="001279B3"/>
    <w:rsid w:val="00131D96"/>
    <w:rsid w:val="00154E56"/>
    <w:rsid w:val="00231958"/>
    <w:rsid w:val="00242E2E"/>
    <w:rsid w:val="00247F43"/>
    <w:rsid w:val="002A3896"/>
    <w:rsid w:val="002A52EC"/>
    <w:rsid w:val="00321D14"/>
    <w:rsid w:val="00332C30"/>
    <w:rsid w:val="00393E33"/>
    <w:rsid w:val="00426320"/>
    <w:rsid w:val="00442689"/>
    <w:rsid w:val="00473B15"/>
    <w:rsid w:val="004D451D"/>
    <w:rsid w:val="00563712"/>
    <w:rsid w:val="005830CD"/>
    <w:rsid w:val="005A2100"/>
    <w:rsid w:val="005C009D"/>
    <w:rsid w:val="005C12E3"/>
    <w:rsid w:val="005C7D98"/>
    <w:rsid w:val="00680ECF"/>
    <w:rsid w:val="00695133"/>
    <w:rsid w:val="006C2E44"/>
    <w:rsid w:val="006E0973"/>
    <w:rsid w:val="0071095F"/>
    <w:rsid w:val="007506B6"/>
    <w:rsid w:val="00790508"/>
    <w:rsid w:val="007B2F1D"/>
    <w:rsid w:val="007C0F22"/>
    <w:rsid w:val="007C68BC"/>
    <w:rsid w:val="007F775B"/>
    <w:rsid w:val="00897E36"/>
    <w:rsid w:val="008A22A1"/>
    <w:rsid w:val="008D5DB3"/>
    <w:rsid w:val="00943975"/>
    <w:rsid w:val="009A211B"/>
    <w:rsid w:val="00A115C7"/>
    <w:rsid w:val="00A57783"/>
    <w:rsid w:val="00A65276"/>
    <w:rsid w:val="00AB159A"/>
    <w:rsid w:val="00B145B9"/>
    <w:rsid w:val="00B260C1"/>
    <w:rsid w:val="00B62695"/>
    <w:rsid w:val="00BA388E"/>
    <w:rsid w:val="00BE476F"/>
    <w:rsid w:val="00BF4902"/>
    <w:rsid w:val="00C21754"/>
    <w:rsid w:val="00CB2BC1"/>
    <w:rsid w:val="00D0609E"/>
    <w:rsid w:val="00D24E0A"/>
    <w:rsid w:val="00DC318E"/>
    <w:rsid w:val="00DF0529"/>
    <w:rsid w:val="00E4037E"/>
    <w:rsid w:val="00E87ED4"/>
    <w:rsid w:val="00EB150F"/>
    <w:rsid w:val="00EC2674"/>
    <w:rsid w:val="00ED6462"/>
    <w:rsid w:val="00F3138C"/>
    <w:rsid w:val="00F858AC"/>
    <w:rsid w:val="00FB1A3A"/>
    <w:rsid w:val="00FD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8C27E"/>
  <w15:chartTrackingRefBased/>
  <w15:docId w15:val="{AE42519D-6DAE-43FD-95BF-8BD67B86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896"/>
    <w:pPr>
      <w:spacing w:before="120" w:after="120" w:line="276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D7E"/>
    <w:pPr>
      <w:ind w:left="720"/>
      <w:contextualSpacing/>
    </w:pPr>
  </w:style>
  <w:style w:type="paragraph" w:customStyle="1" w:styleId="akapitzlist1">
    <w:name w:val="akapit z listą 1)"/>
    <w:basedOn w:val="Normalny"/>
    <w:qFormat/>
    <w:rsid w:val="00E87ED4"/>
    <w:pPr>
      <w:widowControl w:val="0"/>
      <w:suppressAutoHyphens/>
      <w:contextualSpacing/>
      <w:textAlignment w:val="baseline"/>
    </w:pPr>
    <w:rPr>
      <w:rFonts w:ascii="Arial" w:eastAsia="Arial" w:hAnsi="Arial" w:cs="Arial"/>
      <w:color w:val="00000A"/>
      <w:szCs w:val="20"/>
      <w:lang w:eastAsia="pl-PL"/>
    </w:rPr>
  </w:style>
  <w:style w:type="table" w:styleId="Tabela-Siatka">
    <w:name w:val="Table Grid"/>
    <w:basedOn w:val="Standardowy"/>
    <w:rsid w:val="00E87ED4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1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18E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DC318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18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68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5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IKurpesa</dc:creator>
  <cp:keywords/>
  <dc:description/>
  <cp:lastModifiedBy>Zofia Kowalska</cp:lastModifiedBy>
  <cp:revision>7</cp:revision>
  <dcterms:created xsi:type="dcterms:W3CDTF">2021-07-07T12:58:00Z</dcterms:created>
  <dcterms:modified xsi:type="dcterms:W3CDTF">2021-07-07T13:59:00Z</dcterms:modified>
</cp:coreProperties>
</file>